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Rule="auto"/>
        <w:ind w:firstLine="709"/>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Tặng Giấy khen của Chủ tịch Ủy ban nhân dân cấp xã về thành tích thi đua theo chuyên đề - 1.012374</w:t>
      </w:r>
    </w:p>
    <w:p w:rsidR="00000000" w:rsidDel="00000000" w:rsidP="00000000" w:rsidRDefault="00000000" w:rsidRPr="00000000" w14:paraId="00000002">
      <w:pPr>
        <w:widowControl w:val="0"/>
        <w:tabs>
          <w:tab w:val="left" w:leader="none" w:pos="704"/>
        </w:tabs>
        <w:spacing w:after="120" w:before="12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ab/>
        <w:t xml:space="preserve">2.1. Trình tự, cách thức, thời gian giải quyết thủ tục hành chính</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bl>
      <w:tblPr>
        <w:tblStyle w:val="Table1"/>
        <w:tblW w:w="1431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2410"/>
        <w:gridCol w:w="7087"/>
        <w:gridCol w:w="2835"/>
        <w:gridCol w:w="851"/>
        <w:tblGridChange w:id="0">
          <w:tblGrid>
            <w:gridCol w:w="1135"/>
            <w:gridCol w:w="2410"/>
            <w:gridCol w:w="7087"/>
            <w:gridCol w:w="2835"/>
            <w:gridCol w:w="851"/>
          </w:tblGrid>
        </w:tblGridChange>
      </w:tblGrid>
      <w:tr>
        <w:trPr>
          <w:cantSplit w:val="0"/>
          <w:trHeight w:val="721"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Trình tự thực hiện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Cách thức thực hiện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Thời gian giải quyết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Ghi chú</w:t>
            </w:r>
          </w:p>
        </w:tc>
      </w:tr>
      <w:tr>
        <w:trPr>
          <w:cantSplit w:val="0"/>
          <w:trHeight w:val="572" w:hRule="atLeast"/>
          <w:tblHeader w:val="0"/>
        </w:trPr>
        <w:tc>
          <w:tcPr>
            <w:tcBorders>
              <w:top w:color="000000" w:space="0" w:sz="4" w:val="single"/>
            </w:tcBorders>
            <w:vAlign w:val="center"/>
          </w:tcPr>
          <w:p w:rsidR="00000000" w:rsidDel="00000000" w:rsidP="00000000" w:rsidRDefault="00000000" w:rsidRPr="00000000" w14:paraId="00000008">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1</w:t>
            </w:r>
          </w:p>
        </w:tc>
        <w:tc>
          <w:tcPr>
            <w:tcBorders>
              <w:top w:color="000000" w:space="0" w:sz="4" w:val="single"/>
            </w:tcBorders>
            <w:vAlign w:val="center"/>
          </w:tcPr>
          <w:p w:rsidR="00000000" w:rsidDel="00000000" w:rsidP="00000000" w:rsidRDefault="00000000" w:rsidRPr="00000000" w14:paraId="00000009">
            <w:pPr>
              <w:shd w:fill="ffffff" w:val="clea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Nộp hồ sơ thủ tục hành chính</w:t>
            </w:r>
          </w:p>
        </w:tc>
        <w:tc>
          <w:tcPr>
            <w:tcBorders>
              <w:top w:color="000000" w:space="0" w:sz="4" w:val="single"/>
            </w:tcBorders>
            <w:vAlign w:val="center"/>
          </w:tcPr>
          <w:p w:rsidR="00000000" w:rsidDel="00000000" w:rsidP="00000000" w:rsidRDefault="00000000" w:rsidRPr="00000000" w14:paraId="0000000A">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Nộp trực tiếp qua Bộ phận tiếp nhận và trả kết quả thuộc Văn phòng HĐND và UBND cấp huyện.</w:t>
            </w:r>
          </w:p>
          <w:p w:rsidR="00000000" w:rsidDel="00000000" w:rsidP="00000000" w:rsidRDefault="00000000" w:rsidRPr="00000000" w14:paraId="0000000B">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Hoặc thông qua dịch vụ bưu chính công ích.</w:t>
            </w:r>
          </w:p>
          <w:p w:rsidR="00000000" w:rsidDel="00000000" w:rsidP="00000000" w:rsidRDefault="00000000" w:rsidRPr="00000000" w14:paraId="0000000C">
            <w:pPr>
              <w:spacing w:after="80" w:before="8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Nộp trực tuyến tại website cổng Dịch vụ công của tỉnh Đồng Tháp: </w:t>
            </w:r>
            <w:r w:rsidDel="00000000" w:rsidR="00000000" w:rsidRPr="00000000">
              <w:rPr>
                <w:rFonts w:ascii="Times New Roman" w:cs="Times New Roman" w:eastAsia="Times New Roman" w:hAnsi="Times New Roman"/>
                <w:i w:val="1"/>
                <w:color w:val="000000"/>
                <w:sz w:val="26"/>
                <w:szCs w:val="26"/>
                <w:rtl w:val="0"/>
              </w:rPr>
              <w:t xml:space="preserve">http://dichvucong.dongthap.gov.vn</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0D">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Sáng: từ 07 giờ đến 11 giờ 30 phút; </w:t>
            </w:r>
          </w:p>
          <w:p w:rsidR="00000000" w:rsidDel="00000000" w:rsidP="00000000" w:rsidRDefault="00000000" w:rsidRPr="00000000" w14:paraId="0000000E">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Chiều: từ 13 giờ 30 đến 17 giờ của các ngày làm việc.</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0F">
            <w:pPr>
              <w:spacing w:after="80" w:before="80" w:line="240" w:lineRule="auto"/>
              <w:jc w:val="center"/>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010">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2</w:t>
            </w:r>
          </w:p>
        </w:tc>
        <w:tc>
          <w:tcPr>
            <w:vAlign w:val="center"/>
          </w:tcPr>
          <w:p w:rsidR="00000000" w:rsidDel="00000000" w:rsidP="00000000" w:rsidRDefault="00000000" w:rsidRPr="00000000" w14:paraId="00000011">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Tiếp nhận và chuyển hồ sơ thủ tục hành chính</w:t>
            </w:r>
          </w:p>
        </w:tc>
        <w:tc>
          <w:tcPr/>
          <w:p w:rsidR="00000000" w:rsidDel="00000000" w:rsidP="00000000" w:rsidRDefault="00000000" w:rsidRPr="00000000" w14:paraId="00000012">
            <w:pPr>
              <w:shd w:fill="ffffff" w:val="clea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00000" w:rsidDel="00000000" w:rsidP="00000000" w:rsidRDefault="00000000" w:rsidRPr="00000000" w14:paraId="00000013">
            <w:pPr>
              <w:shd w:fill="ffffff" w:val="clea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000000" w:rsidDel="00000000" w:rsidP="00000000" w:rsidRDefault="00000000" w:rsidRPr="00000000" w14:paraId="00000014">
            <w:pPr>
              <w:shd w:fill="ffffff" w:val="clea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Trường hợp từ chối nhận hồ sơ, cán bộ, công chức, viên chức tiếp nhận hồ sơ phải nêu rõ lý do theo mẫu Phiếu từ chối giải quyết hồ sơ thủ tục hành chính;</w:t>
            </w:r>
          </w:p>
          <w:p w:rsidR="00000000" w:rsidDel="00000000" w:rsidP="00000000" w:rsidRDefault="00000000" w:rsidRPr="00000000" w14:paraId="00000015">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vAlign w:val="center"/>
          </w:tcPr>
          <w:p w:rsidR="00000000" w:rsidDel="00000000" w:rsidP="00000000" w:rsidRDefault="00000000" w:rsidRPr="00000000" w14:paraId="00000016">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ngay hồ sơ tiếp nhận trực tiếp trong ngày làm việc hoặc chuyển vào đầu giờ ngày làm việc tiếp theo đối với trường hợp tiếp nhận sau 15 giờ hàng ngày.</w:t>
            </w:r>
            <w:r w:rsidDel="00000000" w:rsidR="00000000" w:rsidRPr="00000000">
              <w:rPr>
                <w:rtl w:val="0"/>
              </w:rPr>
            </w:r>
          </w:p>
        </w:tc>
        <w:tc>
          <w:tcPr>
            <w:vAlign w:val="center"/>
          </w:tcPr>
          <w:p w:rsidR="00000000" w:rsidDel="00000000" w:rsidP="00000000" w:rsidRDefault="00000000" w:rsidRPr="00000000" w14:paraId="00000017">
            <w:pPr>
              <w:spacing w:after="80" w:before="80" w:line="240" w:lineRule="auto"/>
              <w:jc w:val="center"/>
              <w:rPr>
                <w:rFonts w:ascii="Times New Roman" w:cs="Times New Roman" w:eastAsia="Times New Roman" w:hAnsi="Times New Roman"/>
                <w:i w:val="1"/>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18">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3</w:t>
            </w:r>
          </w:p>
        </w:tc>
        <w:tc>
          <w:tcPr>
            <w:vMerge w:val="restart"/>
            <w:vAlign w:val="center"/>
          </w:tcPr>
          <w:p w:rsidR="00000000" w:rsidDel="00000000" w:rsidP="00000000" w:rsidRDefault="00000000" w:rsidRPr="00000000" w14:paraId="00000019">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Giải quyết thủ tục hành chính</w:t>
            </w:r>
          </w:p>
        </w:tc>
        <w:tc>
          <w:tcPr/>
          <w:p w:rsidR="00000000" w:rsidDel="00000000" w:rsidP="00000000" w:rsidRDefault="00000000" w:rsidRPr="00000000" w14:paraId="0000001A">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Sau khi nhận hồ sơ thủ tục hành chính từ Bộ phận tiếp nhận và trả kết quả công chức, viên chức xử lý xem xét, thẩm định hồ sơ, trình phê duyệt kết quả giải quyết thủ tục hành chính:</w:t>
            </w:r>
          </w:p>
        </w:tc>
        <w:tc>
          <w:tcPr>
            <w:vAlign w:val="center"/>
          </w:tcPr>
          <w:p w:rsidR="00000000" w:rsidDel="00000000" w:rsidP="00000000" w:rsidRDefault="00000000" w:rsidRPr="00000000" w14:paraId="0000001B">
            <w:pPr>
              <w:spacing w:after="80" w:before="8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 ngày làm việc</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C">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trong đó:</w:t>
            </w:r>
            <w:r w:rsidDel="00000000" w:rsidR="00000000" w:rsidRPr="00000000">
              <w:rPr>
                <w:rtl w:val="0"/>
              </w:rPr>
            </w:r>
          </w:p>
        </w:tc>
        <w:tc>
          <w:tcPr>
            <w:vAlign w:val="center"/>
          </w:tcPr>
          <w:p w:rsidR="00000000" w:rsidDel="00000000" w:rsidP="00000000" w:rsidRDefault="00000000" w:rsidRPr="00000000" w14:paraId="0000001D">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0">
            <w:pPr>
              <w:shd w:fill="ffffff" w:val="clear"/>
              <w:spacing w:after="80" w:before="8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1.Tiếp nhận hồ sơ (Bộ phận TN&amp;TKQ)</w:t>
            </w:r>
          </w:p>
        </w:tc>
        <w:tc>
          <w:tcPr>
            <w:vAlign w:val="center"/>
          </w:tcPr>
          <w:p w:rsidR="00000000" w:rsidDel="00000000" w:rsidP="00000000" w:rsidRDefault="00000000" w:rsidRPr="00000000" w14:paraId="00000021">
            <w:pPr>
              <w:spacing w:after="80" w:before="80" w:lineRule="auto"/>
              <w:ind w:left="36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 ngày làm việc</w:t>
            </w:r>
            <w:r w:rsidDel="00000000" w:rsidR="00000000" w:rsidRPr="00000000">
              <w:rPr>
                <w:rtl w:val="0"/>
              </w:rPr>
            </w:r>
          </w:p>
        </w:tc>
        <w:tc>
          <w:tcPr/>
          <w:p w:rsidR="00000000" w:rsidDel="00000000" w:rsidP="00000000" w:rsidRDefault="00000000" w:rsidRPr="00000000" w14:paraId="00000022">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5">
            <w:pPr>
              <w:shd w:fill="ffffff" w:val="clear"/>
              <w:spacing w:after="80" w:before="8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 Giải quyết hồ sơ (cơ quan/bộ phận chuyên môn), trong đó:</w:t>
            </w:r>
            <w:r w:rsidDel="00000000" w:rsidR="00000000" w:rsidRPr="00000000">
              <w:rPr>
                <w:rtl w:val="0"/>
              </w:rPr>
            </w:r>
          </w:p>
        </w:tc>
        <w:tc>
          <w:tcPr>
            <w:vAlign w:val="center"/>
          </w:tcPr>
          <w:p w:rsidR="00000000" w:rsidDel="00000000" w:rsidP="00000000" w:rsidRDefault="00000000" w:rsidRPr="00000000" w14:paraId="00000026">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19 ngày làm việc</w:t>
            </w:r>
            <w:r w:rsidDel="00000000" w:rsidR="00000000" w:rsidRPr="00000000">
              <w:rPr>
                <w:rtl w:val="0"/>
              </w:rPr>
            </w:r>
          </w:p>
        </w:tc>
        <w:tc>
          <w:tcPr/>
          <w:p w:rsidR="00000000" w:rsidDel="00000000" w:rsidP="00000000" w:rsidRDefault="00000000" w:rsidRPr="00000000" w14:paraId="00000027">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A">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000000" w:rsidDel="00000000" w:rsidP="00000000" w:rsidRDefault="00000000" w:rsidRPr="00000000" w14:paraId="0000002B">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Trường hợp có quy định phải thẩm tra, xác minh hồ sơ.</w:t>
            </w:r>
          </w:p>
          <w:p w:rsidR="00000000" w:rsidDel="00000000" w:rsidP="00000000" w:rsidRDefault="00000000" w:rsidRPr="00000000" w14:paraId="0000002C">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000000" w:rsidDel="00000000" w:rsidP="00000000" w:rsidRDefault="00000000" w:rsidRPr="00000000" w14:paraId="0000002D">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vAlign w:val="center"/>
          </w:tcPr>
          <w:p w:rsidR="00000000" w:rsidDel="00000000" w:rsidP="00000000" w:rsidRDefault="00000000" w:rsidRPr="00000000" w14:paraId="0000002E">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F">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2">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 tịch cấp xã giao cho công chức tham mưu, đề xuất  và phê duyệt kết quả hồ sơ;</w:t>
            </w:r>
          </w:p>
        </w:tc>
        <w:tc>
          <w:tcPr>
            <w:vAlign w:val="center"/>
          </w:tcPr>
          <w:p w:rsidR="00000000" w:rsidDel="00000000" w:rsidP="00000000" w:rsidRDefault="00000000" w:rsidRPr="00000000" w14:paraId="00000033">
            <w:pPr>
              <w:spacing w:after="80" w:before="8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03 ngày làm việc</w:t>
            </w:r>
            <w:r w:rsidDel="00000000" w:rsidR="00000000" w:rsidRPr="00000000">
              <w:rPr>
                <w:rtl w:val="0"/>
              </w:rPr>
            </w:r>
          </w:p>
        </w:tc>
        <w:tc>
          <w:tcPr/>
          <w:p w:rsidR="00000000" w:rsidDel="00000000" w:rsidP="00000000" w:rsidRDefault="00000000" w:rsidRPr="00000000" w14:paraId="00000034">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37">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Công chức hoặc cán bộ không chuyên trách;</w:t>
            </w:r>
          </w:p>
        </w:tc>
        <w:tc>
          <w:tcPr>
            <w:vAlign w:val="center"/>
          </w:tcPr>
          <w:p w:rsidR="00000000" w:rsidDel="00000000" w:rsidP="00000000" w:rsidRDefault="00000000" w:rsidRPr="00000000" w14:paraId="00000038">
            <w:pPr>
              <w:spacing w:after="80" w:before="80" w:line="24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15,5 ngày làm việc</w:t>
            </w:r>
            <w:r w:rsidDel="00000000" w:rsidR="00000000" w:rsidRPr="00000000">
              <w:rPr>
                <w:rtl w:val="0"/>
              </w:rPr>
            </w:r>
          </w:p>
        </w:tc>
        <w:tc>
          <w:tcPr/>
          <w:p w:rsidR="00000000" w:rsidDel="00000000" w:rsidP="00000000" w:rsidRDefault="00000000" w:rsidRPr="00000000" w14:paraId="00000039">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3C">
            <w:pPr>
              <w:spacing w:after="80" w:before="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Văn thư - Lưu trữ.</w:t>
            </w:r>
          </w:p>
        </w:tc>
        <w:tc>
          <w:tcPr>
            <w:vAlign w:val="center"/>
          </w:tcPr>
          <w:p w:rsidR="00000000" w:rsidDel="00000000" w:rsidP="00000000" w:rsidRDefault="00000000" w:rsidRPr="00000000" w14:paraId="0000003D">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 ngày làm việc</w:t>
            </w:r>
          </w:p>
        </w:tc>
        <w:tc>
          <w:tcPr/>
          <w:p w:rsidR="00000000" w:rsidDel="00000000" w:rsidP="00000000" w:rsidRDefault="00000000" w:rsidRPr="00000000" w14:paraId="0000003E">
            <w:pPr>
              <w:spacing w:after="80" w:before="8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4</w:t>
            </w:r>
          </w:p>
        </w:tc>
        <w:tc>
          <w:tcPr>
            <w:vAlign w:val="center"/>
          </w:tcPr>
          <w:p w:rsidR="00000000" w:rsidDel="00000000" w:rsidP="00000000" w:rsidRDefault="00000000" w:rsidRPr="00000000" w14:paraId="00000040">
            <w:pPr>
              <w:spacing w:after="80" w:before="8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Trả kết quả giải quyết thủ tục hành chính</w:t>
            </w:r>
            <w:r w:rsidDel="00000000" w:rsidR="00000000" w:rsidRPr="00000000">
              <w:rPr>
                <w:rtl w:val="0"/>
              </w:rPr>
            </w:r>
          </w:p>
          <w:p w:rsidR="00000000" w:rsidDel="00000000" w:rsidP="00000000" w:rsidRDefault="00000000" w:rsidRPr="00000000" w14:paraId="00000041">
            <w:pPr>
              <w:spacing w:after="80" w:before="8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42">
            <w:pPr>
              <w:spacing w:after="80" w:before="80" w:line="3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Công chức tiếp nhận và trả  kết quả nhập vào sổ theo dõi hồ sơ và phần mềm điện tử thực hiện như sau:</w:t>
            </w:r>
          </w:p>
          <w:p w:rsidR="00000000" w:rsidDel="00000000" w:rsidP="00000000" w:rsidRDefault="00000000" w:rsidRPr="00000000" w14:paraId="00000043">
            <w:pPr>
              <w:spacing w:after="80" w:before="80" w:line="3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00000" w:rsidDel="00000000" w:rsidP="00000000" w:rsidRDefault="00000000" w:rsidRPr="00000000" w14:paraId="00000044">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000000" w:rsidDel="00000000" w:rsidP="00000000" w:rsidRDefault="00000000" w:rsidRPr="00000000" w14:paraId="00000045">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Trường hợp nhận kết quả thông qua dịch vụ bưu chính công ích. (đăng ký theo hướng dẫn của Bưu điện) </w:t>
            </w:r>
          </w:p>
          <w:p w:rsidR="00000000" w:rsidDel="00000000" w:rsidP="00000000" w:rsidRDefault="00000000" w:rsidRPr="00000000" w14:paraId="00000046">
            <w:pPr>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Thời gian trả kết quả: Sáng: từ 07 giờ đến 11 giờ 30 phút; chiều: từ 13 giờ 30 đến 17 giờ của các ngày làm việc.</w:t>
            </w:r>
          </w:p>
        </w:tc>
        <w:tc>
          <w:tcPr>
            <w:vAlign w:val="center"/>
          </w:tcPr>
          <w:p w:rsidR="00000000" w:rsidDel="00000000" w:rsidP="00000000" w:rsidRDefault="00000000" w:rsidRPr="00000000" w14:paraId="00000047">
            <w:pPr>
              <w:spacing w:after="80" w:before="8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 ngày làm việc</w:t>
            </w:r>
            <w:r w:rsidDel="00000000" w:rsidR="00000000" w:rsidRPr="00000000">
              <w:rPr>
                <w:rtl w:val="0"/>
              </w:rPr>
            </w:r>
          </w:p>
        </w:tc>
        <w:tc>
          <w:tcPr/>
          <w:p w:rsidR="00000000" w:rsidDel="00000000" w:rsidP="00000000" w:rsidRDefault="00000000" w:rsidRPr="00000000" w14:paraId="00000048">
            <w:pPr>
              <w:spacing w:after="80" w:before="80" w:lineRule="auto"/>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49">
      <w:pPr>
        <w:shd w:fill="ffffff" w:val="clear"/>
        <w:spacing w:after="120" w:before="120" w:lineRule="auto"/>
        <w:ind w:firstLine="652"/>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Thành phần, số lượng hồ sơ</w:t>
      </w:r>
    </w:p>
    <w:p w:rsidR="00000000" w:rsidDel="00000000" w:rsidP="00000000" w:rsidRDefault="00000000" w:rsidRPr="00000000" w14:paraId="0000004A">
      <w:pPr>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Thành phần hồ sơ bao gồm:</w:t>
      </w:r>
    </w:p>
    <w:p w:rsidR="00000000" w:rsidDel="00000000" w:rsidP="00000000" w:rsidRDefault="00000000" w:rsidRPr="00000000" w14:paraId="0000004B">
      <w:pPr>
        <w:widowControl w:val="0"/>
        <w:spacing w:after="120" w:before="120" w:lineRule="auto"/>
        <w:ind w:left="460" w:firstLine="249.0000000000000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Tờ trình đề nghị khen thưởng kèm theo danh sách tập thể, cá nhân được đề nghị tặng Giấy khen;</w:t>
      </w:r>
    </w:p>
    <w:p w:rsidR="00000000" w:rsidDel="00000000" w:rsidP="00000000" w:rsidRDefault="00000000" w:rsidRPr="00000000" w14:paraId="0000004C">
      <w:pPr>
        <w:widowControl w:val="0"/>
        <w:tabs>
          <w:tab w:val="left" w:leader="none" w:pos="732"/>
        </w:tabs>
        <w:spacing w:after="120" w:before="120" w:lineRule="auto"/>
        <w:ind w:left="460" w:firstLine="249.0000000000000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Báo cáo thành tích do tập thể, cá nhân được đề nghị khen thưởng trong đó ghi rõ thành tích để đề nghị khen thưởng;</w:t>
      </w:r>
    </w:p>
    <w:p w:rsidR="00000000" w:rsidDel="00000000" w:rsidP="00000000" w:rsidRDefault="00000000" w:rsidRPr="00000000" w14:paraId="0000004D">
      <w:pPr>
        <w:widowControl w:val="0"/>
        <w:tabs>
          <w:tab w:val="left" w:leader="none" w:pos="732"/>
        </w:tabs>
        <w:spacing w:after="120" w:before="120" w:lineRule="auto"/>
        <w:ind w:left="460" w:firstLine="249.0000000000000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Biên bản xét khen thưởng.</w:t>
      </w:r>
    </w:p>
    <w:p w:rsidR="00000000" w:rsidDel="00000000" w:rsidP="00000000" w:rsidRDefault="00000000" w:rsidRPr="00000000" w14:paraId="0000004E">
      <w:pPr>
        <w:widowControl w:val="0"/>
        <w:tabs>
          <w:tab w:val="left" w:leader="none" w:pos="732"/>
        </w:tabs>
        <w:spacing w:after="120" w:before="120" w:lineRule="auto"/>
        <w:ind w:left="460" w:firstLine="249.0000000000000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Số lượng hồ sơ: 01 bộ (bản chính)</w:t>
      </w:r>
    </w:p>
    <w:p w:rsidR="00000000" w:rsidDel="00000000" w:rsidP="00000000" w:rsidRDefault="00000000" w:rsidRPr="00000000" w14:paraId="0000004F">
      <w:pPr>
        <w:widowControl w:val="0"/>
        <w:spacing w:after="120" w:before="120"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ab/>
        <w:t xml:space="preserve">2.3. Đối tượng thực hiện thủ tục hành chính: </w:t>
      </w:r>
      <w:r w:rsidDel="00000000" w:rsidR="00000000" w:rsidRPr="00000000">
        <w:rPr>
          <w:rFonts w:ascii="Times New Roman" w:cs="Times New Roman" w:eastAsia="Times New Roman" w:hAnsi="Times New Roman"/>
          <w:color w:val="000000"/>
          <w:sz w:val="26"/>
          <w:szCs w:val="26"/>
          <w:rtl w:val="0"/>
        </w:rPr>
        <w:t xml:space="preserve">Tổ chức, cá nhân.</w:t>
      </w:r>
    </w:p>
    <w:p w:rsidR="00000000" w:rsidDel="00000000" w:rsidP="00000000" w:rsidRDefault="00000000" w:rsidRPr="00000000" w14:paraId="00000050">
      <w:pPr>
        <w:keepNext w:val="1"/>
        <w:keepLines w:val="1"/>
        <w:widowControl w:val="0"/>
        <w:tabs>
          <w:tab w:val="left" w:leader="none" w:pos="852"/>
        </w:tabs>
        <w:spacing w:after="120" w:before="120" w:lineRule="auto"/>
        <w:ind w:left="460" w:firstLine="249.0000000000000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2.4. Cơ quan giải quyết thủ tục hành chính: </w:t>
      </w:r>
      <w:r w:rsidDel="00000000" w:rsidR="00000000" w:rsidRPr="00000000">
        <w:rPr>
          <w:rFonts w:ascii="Times New Roman" w:cs="Times New Roman" w:eastAsia="Times New Roman" w:hAnsi="Times New Roman"/>
          <w:color w:val="000000"/>
          <w:sz w:val="26"/>
          <w:szCs w:val="26"/>
          <w:rtl w:val="0"/>
        </w:rPr>
        <w:t xml:space="preserve">Ủy ban nhân dân cấp xã.</w:t>
      </w:r>
    </w:p>
    <w:p w:rsidR="00000000" w:rsidDel="00000000" w:rsidP="00000000" w:rsidRDefault="00000000" w:rsidRPr="00000000" w14:paraId="00000051">
      <w:pPr>
        <w:keepNext w:val="1"/>
        <w:keepLines w:val="1"/>
        <w:widowControl w:val="0"/>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2.5. Kết quả thực hiện thủ tục hành chính:</w:t>
      </w:r>
      <w:r w:rsidDel="00000000" w:rsidR="00000000" w:rsidRPr="00000000">
        <w:rPr>
          <w:rFonts w:ascii="Times New Roman" w:cs="Times New Roman" w:eastAsia="Times New Roman" w:hAnsi="Times New Roman"/>
          <w:color w:val="000000"/>
          <w:sz w:val="26"/>
          <w:szCs w:val="26"/>
          <w:rtl w:val="0"/>
        </w:rPr>
        <w:t xml:space="preserve"> Quyết định của Chủ tịch Ủy ban nhân dân cấp xã tặng Giấy khen.</w:t>
      </w:r>
    </w:p>
    <w:p w:rsidR="00000000" w:rsidDel="00000000" w:rsidP="00000000" w:rsidRDefault="00000000" w:rsidRPr="00000000" w14:paraId="00000052">
      <w:pPr>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2.6. Phí, lệ phí: </w:t>
      </w:r>
      <w:r w:rsidDel="00000000" w:rsidR="00000000" w:rsidRPr="00000000">
        <w:rPr>
          <w:rFonts w:ascii="Times New Roman" w:cs="Times New Roman" w:eastAsia="Times New Roman" w:hAnsi="Times New Roman"/>
          <w:color w:val="000000"/>
          <w:sz w:val="26"/>
          <w:szCs w:val="26"/>
          <w:rtl w:val="0"/>
        </w:rPr>
        <w:t xml:space="preserve">Không có.</w:t>
      </w:r>
    </w:p>
    <w:p w:rsidR="00000000" w:rsidDel="00000000" w:rsidP="00000000" w:rsidRDefault="00000000" w:rsidRPr="00000000" w14:paraId="00000053">
      <w:pPr>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2.7. Tên mẫu đơn, mẫu tờ khai</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54">
      <w:pPr>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thành tích đề nghị tặng khen thưởng thành tích chuyên đề (Mẫu số 08) (Phụ lục kèm theo Nghị định số 98/2023/NĐ-CP của Chính phủ quy định chi tiết thi hành một số điều của Luật thi đua, khen thưởng).</w:t>
      </w:r>
    </w:p>
    <w:p w:rsidR="00000000" w:rsidDel="00000000" w:rsidP="00000000" w:rsidRDefault="00000000" w:rsidRPr="00000000" w14:paraId="00000055">
      <w:pPr>
        <w:spacing w:after="120" w:before="120" w:lineRule="auto"/>
        <w:ind w:firstLine="709"/>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2.8. Yêu cầu, điều kiện thực hiện thủ tục hành chính: </w:t>
      </w:r>
    </w:p>
    <w:p w:rsidR="00000000" w:rsidDel="00000000" w:rsidP="00000000" w:rsidRDefault="00000000" w:rsidRPr="00000000" w14:paraId="00000056">
      <w:pPr>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Chủ thể là tập thể, cá nhân có thành tích được đề nghị khen thưởng.</w:t>
      </w:r>
    </w:p>
    <w:p w:rsidR="00000000" w:rsidDel="00000000" w:rsidP="00000000" w:rsidRDefault="00000000" w:rsidRPr="00000000" w14:paraId="00000057">
      <w:pPr>
        <w:spacing w:after="120" w:lineRule="auto"/>
        <w:ind w:firstLine="709"/>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2.9. Căn cứ pháp lý của thủ tục hành chính: </w:t>
      </w:r>
    </w:p>
    <w:p w:rsidR="00000000" w:rsidDel="00000000" w:rsidP="00000000" w:rsidRDefault="00000000" w:rsidRPr="00000000" w14:paraId="00000058">
      <w:pPr>
        <w:widowControl w:val="0"/>
        <w:spacing w:after="120" w:before="12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Tại điểm đ, Khoản 1 và Khoản 2  Điều 75 của Luật Thi đua – Khen thưởng ngày 15 tháng 6 năm 2022.</w:t>
      </w:r>
    </w:p>
    <w:p w:rsidR="00000000" w:rsidDel="00000000" w:rsidP="00000000" w:rsidRDefault="00000000" w:rsidRPr="00000000" w14:paraId="00000059">
      <w:pPr>
        <w:widowControl w:val="0"/>
        <w:tabs>
          <w:tab w:val="left" w:leader="none" w:pos="699"/>
        </w:tabs>
        <w:spacing w:after="120" w:before="1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 Tại Nghị định số 98/2023/NĐ-CP ngày 31 tháng 12 năm 2023 của Chính phủ quy định chi tiết thi hành một số điều của Luật thi đua, khen thưởng.</w:t>
      </w:r>
    </w:p>
    <w:p w:rsidR="00000000" w:rsidDel="00000000" w:rsidP="00000000" w:rsidRDefault="00000000" w:rsidRPr="00000000" w14:paraId="0000005A">
      <w:pPr>
        <w:shd w:fill="ffffff" w:val="clear"/>
        <w:spacing w:after="120" w:lineRule="auto"/>
        <w:ind w:firstLine="72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2.10. Lưu hồ sơ (ISO):</w:t>
      </w:r>
      <w:r w:rsidDel="00000000" w:rsidR="00000000" w:rsidRPr="00000000">
        <w:rPr>
          <w:rtl w:val="0"/>
        </w:rPr>
      </w:r>
    </w:p>
    <w:tbl>
      <w:tblPr>
        <w:tblStyle w:val="Table2"/>
        <w:tblpPr w:leftFromText="180" w:rightFromText="180" w:topFromText="0" w:bottomFromText="0" w:vertAnchor="text" w:horzAnchor="text" w:tblpX="0" w:tblpY="1"/>
        <w:tblW w:w="139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4"/>
        <w:gridCol w:w="2650"/>
        <w:gridCol w:w="3340"/>
        <w:tblGridChange w:id="0">
          <w:tblGrid>
            <w:gridCol w:w="7914"/>
            <w:gridCol w:w="2650"/>
            <w:gridCol w:w="3340"/>
          </w:tblGrid>
        </w:tblGridChange>
      </w:tblGrid>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Thành phần hồ sơ lưu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80" w:before="8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Bộ phận lưu trữ</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Thời gian lưu</w:t>
            </w:r>
            <w:r w:rsidDel="00000000" w:rsidR="00000000" w:rsidRPr="00000000">
              <w:rPr>
                <w:rtl w:val="0"/>
              </w:rPr>
            </w:r>
          </w:p>
        </w:tc>
      </w:tr>
      <w:tr>
        <w:trPr>
          <w:cantSplit w:val="0"/>
          <w:trHeight w:val="5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80" w:before="8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Như mục 2.2;</w:t>
            </w:r>
          </w:p>
          <w:p w:rsidR="00000000" w:rsidDel="00000000" w:rsidP="00000000" w:rsidRDefault="00000000" w:rsidRPr="00000000" w14:paraId="0000005F">
            <w:pPr>
              <w:spacing w:after="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Kết quả giải quyết TTHC hoặc Văn bản trả lời của đơn vị đối với hồ sơ không đáp ứng yêu cầu, điều kiện;</w:t>
            </w:r>
          </w:p>
          <w:p w:rsidR="00000000" w:rsidDel="00000000" w:rsidP="00000000" w:rsidRDefault="00000000" w:rsidRPr="00000000" w14:paraId="00000060">
            <w:pPr>
              <w:spacing w:after="80" w:before="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Hồ sơ thẩm định (nếu có);</w:t>
            </w:r>
          </w:p>
          <w:p w:rsidR="00000000" w:rsidDel="00000000" w:rsidP="00000000" w:rsidRDefault="00000000" w:rsidRPr="00000000" w14:paraId="00000061">
            <w:pPr>
              <w:spacing w:after="80" w:before="8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Văn bản trình cơ quan cấp trên (nếu có).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UBND cấp xã </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Từ 01 năm, sau đó chuyển hồ sơ đến kho lưu trữ của cấp xã</w:t>
            </w:r>
          </w:p>
        </w:tc>
      </w:tr>
      <w:tr>
        <w:trPr>
          <w:cantSplit w:val="0"/>
          <w:trHeight w:val="17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left" w:leader="none" w:pos="709"/>
              </w:tabs>
              <w:spacing w:after="80" w:before="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trong giải quyết thủ tục hành chính.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Bộ phận tiếp nhận</w:t>
            </w:r>
          </w:p>
          <w:p w:rsidR="00000000" w:rsidDel="00000000" w:rsidP="00000000" w:rsidRDefault="00000000" w:rsidRPr="00000000" w14:paraId="00000066">
            <w:pPr>
              <w:spacing w:after="80" w:before="8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và trả kết quả</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68">
      <w:pPr>
        <w:widowControl w:val="0"/>
        <w:spacing w:after="120" w:before="120" w:lineRule="auto"/>
        <w:ind w:firstLine="72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69">
      <w:pPr>
        <w:widowControl w:val="0"/>
        <w:spacing w:after="120" w:before="120" w:lineRule="auto"/>
        <w:ind w:firstLine="72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6A">
      <w:pPr>
        <w:widowControl w:val="0"/>
        <w:spacing w:after="120" w:before="120" w:lineRule="auto"/>
        <w:ind w:firstLine="720"/>
        <w:jc w:val="both"/>
        <w:rPr>
          <w:rFonts w:ascii="Times New Roman" w:cs="Times New Roman" w:eastAsia="Times New Roman" w:hAnsi="Times New Roman"/>
          <w:b w:val="1"/>
          <w:color w:val="000000"/>
          <w:sz w:val="26"/>
          <w:szCs w:val="26"/>
        </w:rPr>
        <w:sectPr>
          <w:headerReference r:id="rId8" w:type="default"/>
          <w:footerReference r:id="rId9" w:type="default"/>
          <w:pgSz w:h="12240" w:w="15840" w:orient="landscape"/>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06B">
      <w:pPr>
        <w:widowControl w:val="0"/>
        <w:spacing w:after="120" w:before="120" w:lineRule="auto"/>
        <w:ind w:firstLine="720"/>
        <w:jc w:val="both"/>
        <w:rPr>
          <w:rFonts w:ascii="Times New Roman" w:cs="Times New Roman" w:eastAsia="Times New Roman" w:hAnsi="Times New Roman"/>
          <w:b w:val="1"/>
          <w:color w:val="000000"/>
          <w:sz w:val="26"/>
          <w:szCs w:val="26"/>
        </w:rPr>
      </w:pPr>
      <w:r w:rsidDel="00000000" w:rsidR="00000000" w:rsidRPr="00000000">
        <w:rPr>
          <w:rtl w:val="0"/>
        </w:rPr>
      </w:r>
    </w:p>
    <w:tbl>
      <w:tblPr>
        <w:tblStyle w:val="Table3"/>
        <w:tblW w:w="10173.0" w:type="dxa"/>
        <w:jc w:val="left"/>
        <w:tblLayout w:type="fixed"/>
        <w:tblLook w:val="0400"/>
      </w:tblPr>
      <w:tblGrid>
        <w:gridCol w:w="3204"/>
        <w:gridCol w:w="6969"/>
        <w:tblGridChange w:id="0">
          <w:tblGrid>
            <w:gridCol w:w="3204"/>
            <w:gridCol w:w="6969"/>
          </w:tblGrid>
        </w:tblGridChange>
      </w:tblGrid>
      <w:tr>
        <w:trPr>
          <w:cantSplit w:val="0"/>
          <w:tblHeader w:val="0"/>
        </w:trPr>
        <w:tc>
          <w:tcPr>
            <w:shd w:fill="auto" w:val="clear"/>
          </w:tcPr>
          <w:p w:rsidR="00000000" w:rsidDel="00000000" w:rsidP="00000000" w:rsidRDefault="00000000" w:rsidRPr="00000000" w14:paraId="0000006C">
            <w:pPr>
              <w:spacing w:after="60" w:before="6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6D">
            <w:pPr>
              <w:spacing w:after="60" w:before="60" w:lineRule="auto"/>
              <w:jc w:val="right"/>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Mẫu số 08</w:t>
            </w:r>
          </w:p>
        </w:tc>
      </w:tr>
      <w:tr>
        <w:trPr>
          <w:cantSplit w:val="0"/>
          <w:tblHeader w:val="0"/>
        </w:trPr>
        <w:tc>
          <w:tcPr>
            <w:shd w:fill="auto" w:val="clear"/>
          </w:tcPr>
          <w:p w:rsidR="00000000" w:rsidDel="00000000" w:rsidP="00000000" w:rsidRDefault="00000000" w:rsidRPr="00000000" w14:paraId="0000006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CẤP TRÊN</w:t>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CỘNG HÒA XÃ HỘI CHỦ NGHĨA VIỆT NAM</w:t>
            </w:r>
          </w:p>
        </w:tc>
      </w:tr>
      <w:tr>
        <w:trPr>
          <w:cantSplit w:val="0"/>
          <w:tblHeader w:val="0"/>
        </w:trPr>
        <w:tc>
          <w:tcPr>
            <w:shd w:fill="auto" w:val="clear"/>
          </w:tcPr>
          <w:p w:rsidR="00000000" w:rsidDel="00000000" w:rsidP="00000000" w:rsidRDefault="00000000" w:rsidRPr="00000000" w14:paraId="00000070">
            <w:pPr>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81296</wp:posOffset>
                      </wp:positionV>
                      <wp:extent cx="0" cy="12700"/>
                      <wp:effectExtent b="0" l="0" r="0" t="0"/>
                      <wp:wrapNone/>
                      <wp:docPr id="45" name=""/>
                      <a:graphic>
                        <a:graphicData uri="http://schemas.microsoft.com/office/word/2010/wordprocessingShape">
                          <wps:wsp>
                            <wps:cNvCnPr/>
                            <wps:spPr>
                              <a:xfrm>
                                <a:off x="4952300" y="3780000"/>
                                <a:ext cx="787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81296</wp:posOffset>
                      </wp:positionV>
                      <wp:extent cx="0" cy="12700"/>
                      <wp:effectExtent b="0" l="0" r="0" t="0"/>
                      <wp:wrapNone/>
                      <wp:docPr id="4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07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Độc lập - Tự do - Hạnh phúc</w:t>
            </w:r>
          </w:p>
        </w:tc>
      </w:tr>
      <w:tr>
        <w:trPr>
          <w:cantSplit w:val="0"/>
          <w:tblHeader w:val="0"/>
        </w:trPr>
        <w:tc>
          <w:tcPr>
            <w:shd w:fill="auto" w:val="clear"/>
          </w:tcPr>
          <w:p w:rsidR="00000000" w:rsidDel="00000000" w:rsidP="00000000" w:rsidRDefault="00000000" w:rsidRPr="00000000" w14:paraId="00000072">
            <w:pPr>
              <w:spacing w:after="60" w:before="6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73">
            <w:pPr>
              <w:spacing w:after="60" w:before="60" w:lineRule="auto"/>
              <w:jc w:val="center"/>
              <w:rPr>
                <w:rFonts w:ascii="Times New Roman" w:cs="Times New Roman" w:eastAsia="Times New Roman" w:hAnsi="Times New Roman"/>
                <w:b w:val="1"/>
                <w:color w:val="000000"/>
                <w:sz w:val="26"/>
                <w:szCs w:val="26"/>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68596</wp:posOffset>
                      </wp:positionV>
                      <wp:extent cx="0" cy="12700"/>
                      <wp:effectExtent b="0" l="0" r="0" t="0"/>
                      <wp:wrapNone/>
                      <wp:docPr id="46" name=""/>
                      <a:graphic>
                        <a:graphicData uri="http://schemas.microsoft.com/office/word/2010/wordprocessingShape">
                          <wps:wsp>
                            <wps:cNvCnPr/>
                            <wps:spPr>
                              <a:xfrm>
                                <a:off x="4324285" y="3780000"/>
                                <a:ext cx="204343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68596</wp:posOffset>
                      </wp:positionV>
                      <wp:extent cx="0" cy="12700"/>
                      <wp:effectExtent b="0" l="0" r="0" t="0"/>
                      <wp:wrapNone/>
                      <wp:docPr id="4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4">
            <w:pPr>
              <w:spacing w:after="60" w:before="60" w:lineRule="auto"/>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75">
            <w:pPr>
              <w:spacing w:after="60" w:before="6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i w:val="1"/>
                <w:color w:val="000000"/>
                <w:sz w:val="26"/>
                <w:szCs w:val="26"/>
                <w:vertAlign w:val="superscript"/>
              </w:rPr>
              <w:footnoteReference w:customMarkFollows="0" w:id="0"/>
            </w:r>
            <w:r w:rsidDel="00000000" w:rsidR="00000000" w:rsidRPr="00000000">
              <w:rPr>
                <w:rFonts w:ascii="Times New Roman" w:cs="Times New Roman" w:eastAsia="Times New Roman" w:hAnsi="Times New Roman"/>
                <w:i w:val="1"/>
                <w:color w:val="000000"/>
                <w:sz w:val="26"/>
                <w:szCs w:val="26"/>
                <w:rtl w:val="0"/>
              </w:rPr>
              <w:t xml:space="preserve">Tỉnh (thành phố), ngày</w:t>
            </w:r>
            <w:r w:rsidDel="00000000" w:rsidR="00000000" w:rsidRPr="00000000">
              <w:rPr>
                <w:rFonts w:ascii="Times New Roman" w:cs="Times New Roman" w:eastAsia="Times New Roman" w:hAnsi="Times New Roman"/>
                <w:b w:val="1"/>
                <w:i w:val="1"/>
                <w:color w:val="000000"/>
                <w:sz w:val="26"/>
                <w:szCs w:val="26"/>
                <w:rtl w:val="0"/>
              </w:rPr>
              <w:tab/>
            </w:r>
            <w:r w:rsidDel="00000000" w:rsidR="00000000" w:rsidRPr="00000000">
              <w:rPr>
                <w:rFonts w:ascii="Times New Roman" w:cs="Times New Roman" w:eastAsia="Times New Roman" w:hAnsi="Times New Roman"/>
                <w:i w:val="1"/>
                <w:color w:val="000000"/>
                <w:sz w:val="26"/>
                <w:szCs w:val="26"/>
                <w:rtl w:val="0"/>
              </w:rPr>
              <w:t xml:space="preserve">tháng      năm</w:t>
            </w:r>
            <w:r w:rsidDel="00000000" w:rsidR="00000000" w:rsidRPr="00000000">
              <w:rPr>
                <w:rtl w:val="0"/>
              </w:rPr>
            </w:r>
          </w:p>
        </w:tc>
      </w:tr>
    </w:tbl>
    <w:p w:rsidR="00000000" w:rsidDel="00000000" w:rsidP="00000000" w:rsidRDefault="00000000" w:rsidRPr="00000000" w14:paraId="00000076">
      <w:pPr>
        <w:spacing w:after="60" w:before="6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7">
      <w:pP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THÀNH TÍCH</w:t>
      </w:r>
    </w:p>
    <w:p w:rsidR="00000000" w:rsidDel="00000000" w:rsidP="00000000" w:rsidRDefault="00000000" w:rsidRPr="00000000" w14:paraId="00000078">
      <w:pPr>
        <w:spacing w:after="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NGHỊ TẶNG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79">
      <w:pPr>
        <w:spacing w:after="60" w:before="60" w:lineRule="auto"/>
        <w:jc w:val="center"/>
        <w:rPr>
          <w:rFonts w:ascii="Times New Roman" w:cs="Times New Roman" w:eastAsia="Times New Roman" w:hAnsi="Times New Roman"/>
          <w:i w:val="1"/>
          <w:color w:val="000000"/>
          <w:sz w:val="26"/>
          <w:szCs w:val="26"/>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2425700</wp:posOffset>
                </wp:positionH>
                <wp:positionV relativeFrom="paragraph">
                  <wp:posOffset>68596</wp:posOffset>
                </wp:positionV>
                <wp:extent cx="0" cy="12700"/>
                <wp:effectExtent b="0" l="0" r="0" t="0"/>
                <wp:wrapNone/>
                <wp:docPr id="44" name=""/>
                <a:graphic>
                  <a:graphicData uri="http://schemas.microsoft.com/office/word/2010/wordprocessingShape">
                    <wps:wsp>
                      <wps:cNvCnPr/>
                      <wps:spPr>
                        <a:xfrm>
                          <a:off x="4860860" y="3780000"/>
                          <a:ext cx="9702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2425700</wp:posOffset>
                </wp:positionH>
                <wp:positionV relativeFrom="paragraph">
                  <wp:posOffset>68596</wp:posOffset>
                </wp:positionV>
                <wp:extent cx="0" cy="12700"/>
                <wp:effectExtent b="0" l="0" r="0" t="0"/>
                <wp:wrapNone/>
                <wp:docPr id="4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A">
      <w:pPr>
        <w:keepNext w:val="1"/>
        <w:keepLines w:val="1"/>
        <w:widowControl w:val="0"/>
        <w:spacing w:after="0" w:before="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Tên đơn vị hoặc</w:t>
      </w:r>
      <w:r w:rsidDel="00000000" w:rsidR="00000000" w:rsidRPr="00000000">
        <w:rPr>
          <w:rtl w:val="0"/>
        </w:rPr>
      </w:r>
    </w:p>
    <w:p w:rsidR="00000000" w:rsidDel="00000000" w:rsidP="00000000" w:rsidRDefault="00000000" w:rsidRPr="00000000" w14:paraId="0000007B">
      <w:pPr>
        <w:keepNext w:val="1"/>
        <w:keepLines w:val="1"/>
        <w:widowControl w:val="0"/>
        <w:spacing w:after="0" w:before="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cá nhân và chức vụ, đơn vị đề nghị khen thưởng</w:t>
      </w:r>
    </w:p>
    <w:p w:rsidR="00000000" w:rsidDel="00000000" w:rsidP="00000000" w:rsidRDefault="00000000" w:rsidRPr="00000000" w14:paraId="0000007C">
      <w:pPr>
        <w:spacing w:after="0" w:before="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(Ghi đầy đủ bằng chữ in thường, không viết tắt)</w:t>
      </w:r>
    </w:p>
    <w:p w:rsidR="00000000" w:rsidDel="00000000" w:rsidP="00000000" w:rsidRDefault="00000000" w:rsidRPr="00000000" w14:paraId="0000007D">
      <w:pPr>
        <w:spacing w:after="60" w:before="60"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THÔNG TIN CHUNG</w:t>
      </w:r>
    </w:p>
    <w:p w:rsidR="00000000" w:rsidDel="00000000" w:rsidP="00000000" w:rsidRDefault="00000000" w:rsidRPr="00000000" w14:paraId="0000007E">
      <w:pPr>
        <w:spacing w:after="60" w:before="60"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Đối với đơn vị: Địa điểm trụ sở chính, điện thoại, fax; địa chỉ trang tin điện tử; cơ cấu tổ chức, tổng số cán bộ, công chức và viên chức; chức năng, nhiệm vụ được giao.</w:t>
      </w:r>
    </w:p>
    <w:p w:rsidR="00000000" w:rsidDel="00000000" w:rsidP="00000000" w:rsidRDefault="00000000" w:rsidRPr="00000000" w14:paraId="0000007F">
      <w:pPr>
        <w:spacing w:after="60" w:before="60" w:lineRule="auto"/>
        <w:ind w:firstLine="567"/>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 Đối với cá nhân ghi rõ: </w:t>
      </w:r>
      <w:r w:rsidDel="00000000" w:rsidR="00000000" w:rsidRPr="00000000">
        <w:rPr>
          <w:rFonts w:ascii="Times New Roman" w:cs="Times New Roman" w:eastAsia="Times New Roman" w:hAnsi="Times New Roman"/>
          <w:color w:val="000000"/>
          <w:sz w:val="26"/>
          <w:szCs w:val="26"/>
          <w:highlight w:val="white"/>
          <w:rtl w:val="0"/>
        </w:rPr>
        <w:t xml:space="preserve">Họ và tên (bí danh), ngày, tháng, năm sinh; quê quán; nơi thường trú; nghề nghiệp; chức vụ, đơn vị công tác,...</w:t>
      </w:r>
    </w:p>
    <w:p w:rsidR="00000000" w:rsidDel="00000000" w:rsidP="00000000" w:rsidRDefault="00000000" w:rsidRPr="00000000" w14:paraId="00000080">
      <w:pPr>
        <w:spacing w:after="60" w:before="60" w:lineRule="auto"/>
        <w:ind w:firstLine="567"/>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II. THÀNH TÍCH ĐẠT ĐƯỢC:</w:t>
      </w:r>
    </w:p>
    <w:p w:rsidR="00000000" w:rsidDel="00000000" w:rsidP="00000000" w:rsidRDefault="00000000" w:rsidRPr="00000000" w14:paraId="00000081">
      <w:pPr>
        <w:spacing w:after="60" w:before="60" w:lineRule="auto"/>
        <w:ind w:firstLine="567"/>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Del="00000000" w:rsidR="00000000" w:rsidRPr="00000000">
        <w:rPr>
          <w:rFonts w:ascii="Times New Roman" w:cs="Times New Roman" w:eastAsia="Times New Roman" w:hAnsi="Times New Roman"/>
          <w:color w:val="000000"/>
          <w:sz w:val="26"/>
          <w:szCs w:val="26"/>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82">
      <w:pPr>
        <w:spacing w:after="60" w:before="60" w:lineRule="auto"/>
        <w:jc w:val="both"/>
        <w:rPr>
          <w:rFonts w:ascii="Times New Roman" w:cs="Times New Roman" w:eastAsia="Times New Roman" w:hAnsi="Times New Roman"/>
          <w:color w:val="000000"/>
          <w:sz w:val="26"/>
          <w:szCs w:val="26"/>
          <w:highlight w:val="white"/>
        </w:rPr>
      </w:pPr>
      <w:r w:rsidDel="00000000" w:rsidR="00000000" w:rsidRPr="00000000">
        <w:rPr>
          <w:rtl w:val="0"/>
        </w:rPr>
      </w:r>
    </w:p>
    <w:tbl>
      <w:tblPr>
        <w:tblStyle w:val="Table4"/>
        <w:tblW w:w="9356.0" w:type="dxa"/>
        <w:jc w:val="left"/>
        <w:tblInd w:w="108.0" w:type="dxa"/>
        <w:tblLayout w:type="fixed"/>
        <w:tblLook w:val="0400"/>
      </w:tblPr>
      <w:tblGrid>
        <w:gridCol w:w="4820"/>
        <w:gridCol w:w="4536"/>
        <w:tblGridChange w:id="0">
          <w:tblGrid>
            <w:gridCol w:w="4820"/>
            <w:gridCol w:w="4536"/>
          </w:tblGrid>
        </w:tblGridChange>
      </w:tblGrid>
      <w:tr>
        <w:trPr>
          <w:cantSplit w:val="0"/>
          <w:tblHeader w:val="0"/>
        </w:trPr>
        <w:tc>
          <w:tcPr>
            <w:shd w:fill="auto" w:val="clear"/>
          </w:tcPr>
          <w:p w:rsidR="00000000" w:rsidDel="00000000" w:rsidP="00000000" w:rsidRDefault="00000000" w:rsidRPr="00000000" w14:paraId="00000083">
            <w:pPr>
              <w:spacing w:after="60" w:before="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XÁC NHẬN CẤP TRÌNH KHEN</w:t>
            </w:r>
          </w:p>
          <w:p w:rsidR="00000000" w:rsidDel="00000000" w:rsidP="00000000" w:rsidRDefault="00000000" w:rsidRPr="00000000" w14:paraId="00000084">
            <w:pPr>
              <w:spacing w:after="60" w:before="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(Ký, đóng dấu)</w:t>
            </w:r>
            <w:r w:rsidDel="00000000" w:rsidR="00000000" w:rsidRPr="00000000">
              <w:rPr>
                <w:rtl w:val="0"/>
              </w:rPr>
            </w:r>
          </w:p>
        </w:tc>
        <w:tc>
          <w:tcPr>
            <w:shd w:fill="auto" w:val="clear"/>
          </w:tcPr>
          <w:p w:rsidR="00000000" w:rsidDel="00000000" w:rsidP="00000000" w:rsidRDefault="00000000" w:rsidRPr="00000000" w14:paraId="00000085">
            <w:pPr>
              <w:spacing w:after="60" w:before="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THỦ TRƯỞNG ĐƠN VỊ</w:t>
            </w:r>
          </w:p>
          <w:p w:rsidR="00000000" w:rsidDel="00000000" w:rsidP="00000000" w:rsidRDefault="00000000" w:rsidRPr="00000000" w14:paraId="00000086">
            <w:pPr>
              <w:spacing w:after="60" w:before="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HOẶC CÁ NHÂN BÁO CÁO</w:t>
            </w:r>
            <w:r w:rsidDel="00000000" w:rsidR="00000000" w:rsidRPr="00000000">
              <w:rPr>
                <w:rFonts w:ascii="Times New Roman" w:cs="Times New Roman" w:eastAsia="Times New Roman" w:hAnsi="Times New Roman"/>
                <w:color w:val="000000"/>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87">
            <w:pPr>
              <w:spacing w:after="60" w:before="60" w:lineRule="auto"/>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(Ký, đóng dấu)</w:t>
            </w:r>
          </w:p>
        </w:tc>
      </w:tr>
    </w:tbl>
    <w:p w:rsidR="00000000" w:rsidDel="00000000" w:rsidP="00000000" w:rsidRDefault="00000000" w:rsidRPr="00000000" w14:paraId="00000088">
      <w:pPr>
        <w:widowControl w:val="0"/>
        <w:spacing w:after="120" w:before="120" w:lineRule="auto"/>
        <w:ind w:firstLine="720"/>
        <w:jc w:val="both"/>
        <w:rPr>
          <w:rFonts w:ascii="Times New Roman" w:cs="Times New Roman" w:eastAsia="Times New Roman" w:hAnsi="Times New Roman"/>
          <w:b w:val="1"/>
          <w:color w:val="000000"/>
          <w:sz w:val="26"/>
          <w:szCs w:val="26"/>
        </w:rPr>
        <w:sectPr>
          <w:type w:val="nextPage"/>
          <w:pgSz w:h="15840" w:w="12240" w:orient="portrait"/>
          <w:pgMar w:bottom="1134" w:top="1134" w:left="1134" w:right="1134" w:header="720" w:footer="720"/>
        </w:sectPr>
      </w:pPr>
      <w:r w:rsidDel="00000000" w:rsidR="00000000" w:rsidRPr="00000000">
        <w:rPr>
          <w:rtl w:val="0"/>
        </w:rPr>
      </w:r>
    </w:p>
    <w:p w:rsidR="00000000" w:rsidDel="00000000" w:rsidP="00000000" w:rsidRDefault="00000000" w:rsidRPr="00000000" w14:paraId="00000089">
      <w:pPr>
        <w:tabs>
          <w:tab w:val="left" w:leader="none" w:pos="8789"/>
        </w:tabs>
        <w:spacing w:after="0" w:line="240"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sectPr>
      <w:type w:val="nextPage"/>
      <w:pgSz w:h="15840" w:w="12240" w:orient="portrait"/>
      <w:pgMar w:bottom="1247" w:top="1418" w:left="1418" w:right="102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Địa danh.</w:t>
      </w:r>
      <w:r w:rsidDel="00000000" w:rsidR="00000000" w:rsidRPr="00000000">
        <w:rPr>
          <w:rtl w:val="0"/>
        </w:rPr>
      </w:r>
    </w:p>
  </w:footnote>
  <w:footnote w:id="1">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Ghi hình thức đề nghị khen thưởng. Chỉ áp dụng các hình thức khen thưởng thuộc thầm quyền của bộ, ngành, địa phương; trường hợp xuất sắc, tiêu biểu mới đề nghị Thủ tướng Chính phủ tặng Cờ thi đua cùa Chính phủ, Bằng khen của Thủ tướng Chính phủ, trường hợp đặc biệt xuất sác trình Thủ tướng Chính phủ đề nghị Chủ tịch nước tặng Huân chương.</w:t>
      </w:r>
      <w:r w:rsidDel="00000000" w:rsidR="00000000" w:rsidRPr="00000000">
        <w:rPr>
          <w:rtl w:val="0"/>
        </w:rPr>
      </w:r>
    </w:p>
  </w:footnote>
  <w:footnote w:id="2">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Nếu là tập thể hoặc thủ trưởng đơn vị sản xuất, kinh doanh phải nêu việc thực hiện nghĩa vụ nộp ngân sách nhà nước; đảm bảo môi trường, an toàn vệ sinh lao động, an toàn vệ sinh thực phẩm.</w:t>
      </w:r>
      <w:r w:rsidDel="00000000" w:rsidR="00000000" w:rsidRPr="00000000">
        <w:rPr>
          <w:rtl w:val="0"/>
        </w:rPr>
      </w:r>
    </w:p>
  </w:footnote>
  <w:footnote w:id="3">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cá nhân: Ghi “Người báo cáo thành tích” và ký, ghi rõ họ, tên và có xác nhận của thủ trưởng cơ quan.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spacing w:after="144" w:before="144" w:line="240" w:lineRule="auto"/>
      <w:ind w:firstLine="720"/>
      <w:jc w:val="center"/>
    </w:pPr>
    <w:rPr>
      <w:rFonts w:ascii="Times New Roman" w:cs="Times New Roman" w:eastAsia="Times New Roman" w:hAnsi="Times New Roman"/>
      <w:b w:val="1"/>
      <w:color w:val="0000ff"/>
      <w:sz w:val="24"/>
      <w:szCs w:val="24"/>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sz w:val="28"/>
      <w:szCs w:val="28"/>
    </w:rPr>
  </w:style>
  <w:style w:type="paragraph" w:styleId="Heading6">
    <w:name w:val="heading 6"/>
    <w:basedOn w:val="Normal"/>
    <w:next w:val="Normal"/>
    <w:pPr>
      <w:spacing w:after="60" w:before="240" w:line="240" w:lineRule="auto"/>
    </w:pPr>
    <w:rPr>
      <w:rFonts w:ascii="Calibri" w:cs="Calibri" w:eastAsia="Calibri" w:hAnsi="Calibri"/>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3D2"/>
    <w:pPr>
      <w:spacing w:after="200" w:line="276" w:lineRule="auto"/>
    </w:pPr>
    <w:rPr>
      <w:rFonts w:asciiTheme="minorHAnsi" w:hAnsiTheme="minorHAnsi"/>
      <w:sz w:val="22"/>
    </w:rPr>
  </w:style>
  <w:style w:type="paragraph" w:styleId="Heading1">
    <w:name w:val="heading 1"/>
    <w:basedOn w:val="Normal"/>
    <w:next w:val="Normal"/>
    <w:link w:val="Heading1Char"/>
    <w:qFormat w:val="1"/>
    <w:rsid w:val="004923D2"/>
    <w:pPr>
      <w:keepNext w:val="1"/>
      <w:spacing w:after="60" w:before="240" w:line="240" w:lineRule="auto"/>
      <w:outlineLvl w:val="0"/>
    </w:pPr>
    <w:rPr>
      <w:rFonts w:ascii="Cambria" w:cs="Times New Roman" w:eastAsia="Times New Roman" w:hAnsi="Cambria"/>
      <w:b w:val="1"/>
      <w:bCs w:val="1"/>
      <w:kern w:val="32"/>
      <w:sz w:val="32"/>
      <w:szCs w:val="32"/>
    </w:rPr>
  </w:style>
  <w:style w:type="paragraph" w:styleId="Heading2">
    <w:name w:val="heading 2"/>
    <w:basedOn w:val="Normal"/>
    <w:next w:val="Normal"/>
    <w:link w:val="Heading2Char"/>
    <w:qFormat w:val="1"/>
    <w:rsid w:val="004923D2"/>
    <w:pPr>
      <w:keepNext w:val="1"/>
      <w:spacing w:after="0" w:line="240" w:lineRule="auto"/>
      <w:jc w:val="center"/>
      <w:outlineLvl w:val="1"/>
    </w:pPr>
    <w:rPr>
      <w:rFonts w:ascii="Times New Roman" w:cs="Times New Roman" w:eastAsia="Times New Roman" w:hAnsi="Times New Roman"/>
      <w:b w:val="1"/>
      <w:sz w:val="26"/>
      <w:szCs w:val="20"/>
    </w:rPr>
  </w:style>
  <w:style w:type="paragraph" w:styleId="Heading3">
    <w:name w:val="heading 3"/>
    <w:basedOn w:val="Normal"/>
    <w:link w:val="Heading3Char"/>
    <w:qFormat w:val="1"/>
    <w:rsid w:val="004923D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link w:val="Heading4Char"/>
    <w:qFormat w:val="1"/>
    <w:rsid w:val="004923D2"/>
    <w:pPr>
      <w:keepNext w:val="1"/>
      <w:spacing w:after="144" w:afterLines="60" w:before="144" w:beforeLines="60" w:line="240" w:lineRule="auto"/>
      <w:ind w:firstLine="720"/>
      <w:jc w:val="center"/>
      <w:outlineLvl w:val="3"/>
    </w:pPr>
    <w:rPr>
      <w:rFonts w:ascii="Times New Roman" w:cs="Times New Roman" w:eastAsia="Times New Roman" w:hAnsi="Times New Roman"/>
      <w:b w:val="1"/>
      <w:color w:val="0000ff"/>
      <w:sz w:val="24"/>
      <w:szCs w:val="24"/>
      <w:lang w:val="nl-NL"/>
    </w:rPr>
  </w:style>
  <w:style w:type="paragraph" w:styleId="Heading5">
    <w:name w:val="heading 5"/>
    <w:basedOn w:val="Normal"/>
    <w:next w:val="Normal"/>
    <w:link w:val="Heading5Char"/>
    <w:qFormat w:val="1"/>
    <w:rsid w:val="004923D2"/>
    <w:pPr>
      <w:keepNext w:val="1"/>
      <w:spacing w:after="0" w:line="240" w:lineRule="auto"/>
      <w:jc w:val="both"/>
      <w:outlineLvl w:val="4"/>
    </w:pPr>
    <w:rPr>
      <w:rFonts w:ascii="Times New Roman" w:cs="Times New Roman" w:eastAsia="Times New Roman" w:hAnsi="Times New Roman"/>
      <w:b w:val="1"/>
      <w:sz w:val="28"/>
      <w:szCs w:val="20"/>
    </w:rPr>
  </w:style>
  <w:style w:type="paragraph" w:styleId="Heading6">
    <w:name w:val="heading 6"/>
    <w:basedOn w:val="Normal"/>
    <w:next w:val="Normal"/>
    <w:link w:val="Heading6Char"/>
    <w:qFormat w:val="1"/>
    <w:rsid w:val="004923D2"/>
    <w:pPr>
      <w:spacing w:after="60" w:before="240" w:line="240" w:lineRule="auto"/>
      <w:outlineLvl w:val="5"/>
    </w:pPr>
    <w:rPr>
      <w:rFonts w:ascii="Calibri" w:cs="Times New Roman" w:eastAsia="Times New Roman" w:hAnsi="Calibri"/>
      <w:b w:val="1"/>
      <w:bCs w:val="1"/>
    </w:rPr>
  </w:style>
  <w:style w:type="paragraph" w:styleId="Heading7">
    <w:name w:val="heading 7"/>
    <w:basedOn w:val="Normal"/>
    <w:next w:val="Normal"/>
    <w:link w:val="Heading7Char"/>
    <w:qFormat w:val="1"/>
    <w:rsid w:val="004923D2"/>
    <w:pPr>
      <w:spacing w:after="60" w:before="240" w:line="240" w:lineRule="auto"/>
      <w:outlineLvl w:val="6"/>
    </w:pPr>
    <w:rPr>
      <w:rFonts w:ascii="Calibri" w:cs="Times New Roman" w:eastAsia="Times New Roman" w:hAnsi="Calibri"/>
      <w:sz w:val="24"/>
      <w:szCs w:val="24"/>
    </w:rPr>
  </w:style>
  <w:style w:type="paragraph" w:styleId="Heading8">
    <w:name w:val="heading 8"/>
    <w:basedOn w:val="Normal"/>
    <w:next w:val="Normal"/>
    <w:link w:val="Heading8Char"/>
    <w:qFormat w:val="1"/>
    <w:rsid w:val="004923D2"/>
    <w:pPr>
      <w:spacing w:after="60" w:before="240" w:line="240" w:lineRule="auto"/>
      <w:outlineLvl w:val="7"/>
    </w:pPr>
    <w:rPr>
      <w:rFonts w:ascii="Calibri" w:cs="Times New Roman" w:eastAsia="Times New Roman" w:hAnsi="Calibri"/>
      <w:i w:val="1"/>
      <w:iCs w:val="1"/>
      <w:sz w:val="24"/>
      <w:szCs w:val="24"/>
    </w:rPr>
  </w:style>
  <w:style w:type="paragraph" w:styleId="Heading9">
    <w:name w:val="heading 9"/>
    <w:basedOn w:val="Normal"/>
    <w:next w:val="Normal"/>
    <w:link w:val="Heading9Char"/>
    <w:qFormat w:val="1"/>
    <w:rsid w:val="004923D2"/>
    <w:pPr>
      <w:spacing w:after="60" w:before="240" w:line="240" w:lineRule="auto"/>
      <w:outlineLvl w:val="8"/>
    </w:pPr>
    <w:rPr>
      <w:rFonts w:ascii="Cambria" w:cs="Times New Roman" w:eastAsia="Times New Roman"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923D2"/>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4923D2"/>
    <w:rPr>
      <w:rFonts w:cs="Times New Roman" w:eastAsia="Times New Roman"/>
      <w:b w:val="1"/>
      <w:sz w:val="26"/>
      <w:szCs w:val="20"/>
    </w:rPr>
  </w:style>
  <w:style w:type="character" w:styleId="Heading3Char" w:customStyle="1">
    <w:name w:val="Heading 3 Char"/>
    <w:basedOn w:val="DefaultParagraphFont"/>
    <w:link w:val="Heading3"/>
    <w:rsid w:val="004923D2"/>
    <w:rPr>
      <w:rFonts w:cs="Times New Roman" w:eastAsia="Times New Roman"/>
      <w:b w:val="1"/>
      <w:bCs w:val="1"/>
      <w:sz w:val="27"/>
      <w:szCs w:val="27"/>
    </w:rPr>
  </w:style>
  <w:style w:type="character" w:styleId="Heading4Char" w:customStyle="1">
    <w:name w:val="Heading 4 Char"/>
    <w:basedOn w:val="DefaultParagraphFont"/>
    <w:link w:val="Heading4"/>
    <w:rsid w:val="004923D2"/>
    <w:rPr>
      <w:rFonts w:cs="Times New Roman" w:eastAsia="Times New Roman"/>
      <w:b w:val="1"/>
      <w:color w:val="0000ff"/>
      <w:sz w:val="24"/>
      <w:szCs w:val="24"/>
      <w:lang w:val="nl-NL"/>
    </w:rPr>
  </w:style>
  <w:style w:type="character" w:styleId="Heading5Char" w:customStyle="1">
    <w:name w:val="Heading 5 Char"/>
    <w:basedOn w:val="DefaultParagraphFont"/>
    <w:link w:val="Heading5"/>
    <w:rsid w:val="004923D2"/>
    <w:rPr>
      <w:rFonts w:cs="Times New Roman" w:eastAsia="Times New Roman"/>
      <w:b w:val="1"/>
      <w:szCs w:val="20"/>
    </w:rPr>
  </w:style>
  <w:style w:type="character" w:styleId="Heading6Char" w:customStyle="1">
    <w:name w:val="Heading 6 Char"/>
    <w:basedOn w:val="DefaultParagraphFont"/>
    <w:link w:val="Heading6"/>
    <w:rsid w:val="004923D2"/>
    <w:rPr>
      <w:rFonts w:ascii="Calibri" w:cs="Times New Roman" w:eastAsia="Times New Roman" w:hAnsi="Calibri"/>
      <w:b w:val="1"/>
      <w:bCs w:val="1"/>
      <w:sz w:val="22"/>
    </w:rPr>
  </w:style>
  <w:style w:type="character" w:styleId="Heading7Char" w:customStyle="1">
    <w:name w:val="Heading 7 Char"/>
    <w:basedOn w:val="DefaultParagraphFont"/>
    <w:link w:val="Heading7"/>
    <w:rsid w:val="004923D2"/>
    <w:rPr>
      <w:rFonts w:ascii="Calibri" w:cs="Times New Roman" w:eastAsia="Times New Roman" w:hAnsi="Calibri"/>
      <w:sz w:val="24"/>
      <w:szCs w:val="24"/>
    </w:rPr>
  </w:style>
  <w:style w:type="character" w:styleId="Heading8Char" w:customStyle="1">
    <w:name w:val="Heading 8 Char"/>
    <w:basedOn w:val="DefaultParagraphFont"/>
    <w:link w:val="Heading8"/>
    <w:rsid w:val="004923D2"/>
    <w:rPr>
      <w:rFonts w:ascii="Calibri" w:cs="Times New Roman" w:eastAsia="Times New Roman" w:hAnsi="Calibri"/>
      <w:i w:val="1"/>
      <w:iCs w:val="1"/>
      <w:sz w:val="24"/>
      <w:szCs w:val="24"/>
    </w:rPr>
  </w:style>
  <w:style w:type="character" w:styleId="Heading9Char" w:customStyle="1">
    <w:name w:val="Heading 9 Char"/>
    <w:basedOn w:val="DefaultParagraphFont"/>
    <w:link w:val="Heading9"/>
    <w:rsid w:val="004923D2"/>
    <w:rPr>
      <w:rFonts w:ascii="Cambria" w:cs="Times New Roman" w:eastAsia="Times New Roman" w:hAnsi="Cambria"/>
      <w:sz w:val="22"/>
    </w:rPr>
  </w:style>
  <w:style w:type="numbering" w:styleId="NoList1" w:customStyle="1">
    <w:name w:val="No List1"/>
    <w:next w:val="NoList"/>
    <w:uiPriority w:val="99"/>
    <w:semiHidden w:val="1"/>
    <w:unhideWhenUsed w:val="1"/>
    <w:rsid w:val="004923D2"/>
  </w:style>
  <w:style w:type="table" w:styleId="TableGrid">
    <w:name w:val="Table Grid"/>
    <w:basedOn w:val="TableNormal"/>
    <w:uiPriority w:val="59"/>
    <w:rsid w:val="004923D2"/>
    <w:rPr>
      <w:rFonts w:cs="Times New Roman" w:eastAsia="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4923D2"/>
    <w:pPr>
      <w:ind w:left="720"/>
      <w:contextualSpacing w:val="1"/>
    </w:pPr>
  </w:style>
  <w:style w:type="character" w:styleId="Vnbnnidung2" w:customStyle="1">
    <w:name w:val="Văn bản nội dung (2)_"/>
    <w:link w:val="Vnbnnidung20"/>
    <w:rsid w:val="004923D2"/>
    <w:rPr>
      <w:rFonts w:eastAsia="Times New Roman"/>
      <w:szCs w:val="28"/>
      <w:shd w:color="auto" w:fill="ffffff" w:val="clear"/>
    </w:rPr>
  </w:style>
  <w:style w:type="paragraph" w:styleId="Vnbnnidung20" w:customStyle="1">
    <w:name w:val="Văn bản nội dung (2)"/>
    <w:basedOn w:val="Normal"/>
    <w:link w:val="Vnbnnidung2"/>
    <w:rsid w:val="004923D2"/>
    <w:pPr>
      <w:widowControl w:val="0"/>
      <w:shd w:color="auto" w:fill="ffffff" w:val="clear"/>
      <w:spacing w:after="0" w:line="0" w:lineRule="atLeast"/>
      <w:jc w:val="center"/>
    </w:pPr>
    <w:rPr>
      <w:rFonts w:ascii="Times New Roman" w:eastAsia="Times New Roman" w:hAnsi="Times New Roman"/>
      <w:sz w:val="28"/>
      <w:szCs w:val="28"/>
    </w:rPr>
  </w:style>
  <w:style w:type="character" w:styleId="Tiu4" w:customStyle="1">
    <w:name w:val="Tiêu đề #4_"/>
    <w:link w:val="Tiu40"/>
    <w:rsid w:val="004923D2"/>
    <w:rPr>
      <w:rFonts w:eastAsia="Times New Roman"/>
      <w:b w:val="1"/>
      <w:bCs w:val="1"/>
      <w:szCs w:val="28"/>
      <w:shd w:color="auto" w:fill="ffffff" w:val="clear"/>
    </w:rPr>
  </w:style>
  <w:style w:type="paragraph" w:styleId="Tiu40" w:customStyle="1">
    <w:name w:val="Tiêu đề #4"/>
    <w:basedOn w:val="Normal"/>
    <w:link w:val="Tiu4"/>
    <w:rsid w:val="004923D2"/>
    <w:pPr>
      <w:widowControl w:val="0"/>
      <w:shd w:color="auto" w:fill="ffffff" w:val="clear"/>
      <w:spacing w:after="0" w:before="720" w:line="322" w:lineRule="exact"/>
      <w:ind w:hanging="220"/>
      <w:jc w:val="center"/>
      <w:outlineLvl w:val="3"/>
    </w:pPr>
    <w:rPr>
      <w:rFonts w:ascii="Times New Roman" w:eastAsia="Times New Roman" w:hAnsi="Times New Roman"/>
      <w:b w:val="1"/>
      <w:bCs w:val="1"/>
      <w:sz w:val="28"/>
      <w:szCs w:val="28"/>
    </w:rPr>
  </w:style>
  <w:style w:type="character" w:styleId="Vnbnnidung3" w:customStyle="1">
    <w:name w:val="Văn bản nội dung (3)_"/>
    <w:link w:val="Vnbnnidung30"/>
    <w:rsid w:val="004923D2"/>
    <w:rPr>
      <w:rFonts w:eastAsia="Times New Roman"/>
      <w:b w:val="1"/>
      <w:bCs w:val="1"/>
      <w:szCs w:val="28"/>
      <w:shd w:color="auto" w:fill="ffffff" w:val="clear"/>
    </w:rPr>
  </w:style>
  <w:style w:type="paragraph" w:styleId="Vnbnnidung30" w:customStyle="1">
    <w:name w:val="Văn bản nội dung (3)"/>
    <w:basedOn w:val="Normal"/>
    <w:link w:val="Vnbnnidung3"/>
    <w:rsid w:val="004923D2"/>
    <w:pPr>
      <w:widowControl w:val="0"/>
      <w:shd w:color="auto" w:fill="ffffff" w:val="clear"/>
      <w:spacing w:after="540" w:line="322" w:lineRule="exact"/>
      <w:ind w:hanging="420"/>
      <w:jc w:val="center"/>
    </w:pPr>
    <w:rPr>
      <w:rFonts w:ascii="Times New Roman" w:eastAsia="Times New Roman" w:hAnsi="Times New Roman"/>
      <w:b w:val="1"/>
      <w:bCs w:val="1"/>
      <w:sz w:val="28"/>
      <w:szCs w:val="28"/>
    </w:rPr>
  </w:style>
  <w:style w:type="character" w:styleId="Heading20" w:customStyle="1">
    <w:name w:val="Heading #2_"/>
    <w:link w:val="Heading21"/>
    <w:locked w:val="1"/>
    <w:rsid w:val="004923D2"/>
    <w:rPr>
      <w:b w:val="1"/>
      <w:bCs w:val="1"/>
      <w:sz w:val="27"/>
      <w:szCs w:val="27"/>
      <w:shd w:color="auto" w:fill="ffffff" w:val="clear"/>
    </w:rPr>
  </w:style>
  <w:style w:type="paragraph" w:styleId="Heading21" w:customStyle="1">
    <w:name w:val="Heading #2"/>
    <w:basedOn w:val="Normal"/>
    <w:link w:val="Heading20"/>
    <w:rsid w:val="004923D2"/>
    <w:pPr>
      <w:widowControl w:val="0"/>
      <w:shd w:color="auto" w:fill="ffffff" w:val="clear"/>
      <w:spacing w:after="0" w:line="446" w:lineRule="exact"/>
      <w:jc w:val="both"/>
      <w:outlineLvl w:val="1"/>
    </w:pPr>
    <w:rPr>
      <w:rFonts w:ascii="Times New Roman" w:hAnsi="Times New Roman"/>
      <w:b w:val="1"/>
      <w:bCs w:val="1"/>
      <w:sz w:val="27"/>
      <w:szCs w:val="27"/>
    </w:rPr>
  </w:style>
  <w:style w:type="paragraph" w:styleId="Footer">
    <w:name w:val="footer"/>
    <w:basedOn w:val="Normal"/>
    <w:link w:val="FooterChar"/>
    <w:uiPriority w:val="99"/>
    <w:unhideWhenUsed w:val="1"/>
    <w:rsid w:val="004923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val="1"/>
    <w:rsid w:val="004923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val="1"/>
    <w:rsid w:val="004923D2"/>
    <w:pPr>
      <w:spacing w:after="100" w:afterAutospacing="1" w:before="100" w:beforeAutospacing="1" w:line="240" w:lineRule="auto"/>
    </w:pPr>
    <w:rPr>
      <w:rFonts w:ascii="Times New Roman" w:cs="Times New Roman" w:eastAsia="Times New Roman" w:hAnsi="Times New Roman"/>
      <w:sz w:val="24"/>
      <w:szCs w:val="24"/>
    </w:rPr>
  </w:style>
  <w:style w:type="paragraph" w:styleId="Dieuluat" w:customStyle="1">
    <w:name w:val="Dieu luat"/>
    <w:basedOn w:val="Normal"/>
    <w:uiPriority w:val="99"/>
    <w:rsid w:val="004923D2"/>
    <w:pPr>
      <w:spacing w:after="120" w:before="120" w:line="240" w:lineRule="auto"/>
      <w:ind w:firstLine="709"/>
      <w:jc w:val="both"/>
      <w:outlineLvl w:val="0"/>
    </w:pPr>
    <w:rPr>
      <w:rFonts w:ascii="Times New Roman" w:cs="Times New Roman" w:eastAsia="Times New Roman" w:hAnsi="Times New Roman"/>
      <w:b w:val="1"/>
      <w:spacing w:val="-6"/>
      <w:sz w:val="28"/>
      <w:szCs w:val="28"/>
    </w:rPr>
  </w:style>
  <w:style w:type="paragraph" w:styleId="BalloonText">
    <w:name w:val="Balloon Text"/>
    <w:basedOn w:val="Normal"/>
    <w:link w:val="BalloonTextChar"/>
    <w:semiHidden w:val="1"/>
    <w:unhideWhenUsed w:val="1"/>
    <w:rsid w:val="004923D2"/>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semiHidden w:val="1"/>
    <w:rsid w:val="004923D2"/>
    <w:rPr>
      <w:rFonts w:ascii="Tahoma" w:cs="Tahoma" w:eastAsia="Times New Roman" w:hAnsi="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val="1"/>
    <w:rsid w:val="004923D2"/>
    <w:pPr>
      <w:spacing w:after="0" w:line="240" w:lineRule="auto"/>
    </w:pPr>
    <w:rPr>
      <w:rFonts w:ascii="Calibri" w:cs="Calibri" w:eastAsia="Times New Roman" w:hAnsi="Calibri"/>
      <w:sz w:val="20"/>
      <w:szCs w:val="20"/>
      <w:lang w:val="en-GB"/>
    </w:rPr>
  </w:style>
  <w:style w:type="character" w:styleId="FootnoteTextChar" w:customStyle="1">
    <w:name w:val="Footnote Text Char"/>
    <w:basedOn w:val="DefaultParagraphFont"/>
    <w:link w:val="FootnoteText"/>
    <w:semiHidden w:val="1"/>
    <w:rsid w:val="004923D2"/>
    <w:rPr>
      <w:rFonts w:ascii="Calibri" w:cs="Calibri" w:eastAsia="Times New Roman" w:hAnsi="Calibri"/>
      <w:sz w:val="20"/>
      <w:szCs w:val="20"/>
      <w:lang w:val="en-GB"/>
    </w:rPr>
  </w:style>
  <w:style w:type="character" w:styleId="BodyTextIndentChar" w:customStyle="1">
    <w:name w:val="Body Text Indent Char"/>
    <w:basedOn w:val="DefaultParagraphFont"/>
    <w:link w:val="BodyTextIndent"/>
    <w:rsid w:val="004923D2"/>
    <w:rPr>
      <w:rFonts w:cs="Times New Roman"/>
      <w:b w:val="1"/>
      <w:color w:val="000000"/>
      <w:spacing w:val="-2"/>
      <w:szCs w:val="28"/>
    </w:rPr>
  </w:style>
  <w:style w:type="paragraph" w:styleId="BodyTextIndent">
    <w:name w:val="Body Text Indent"/>
    <w:basedOn w:val="Normal"/>
    <w:link w:val="BodyTextIndentChar"/>
    <w:unhideWhenUsed w:val="1"/>
    <w:rsid w:val="004923D2"/>
    <w:pPr>
      <w:autoSpaceDE w:val="0"/>
      <w:autoSpaceDN w:val="0"/>
      <w:adjustRightInd w:val="0"/>
      <w:spacing w:after="240" w:before="240" w:line="240" w:lineRule="auto"/>
      <w:ind w:firstLine="720"/>
      <w:jc w:val="both"/>
    </w:pPr>
    <w:rPr>
      <w:rFonts w:ascii="Times New Roman" w:cs="Times New Roman" w:hAnsi="Times New Roman"/>
      <w:b w:val="1"/>
      <w:color w:val="000000"/>
      <w:spacing w:val="-2"/>
      <w:sz w:val="28"/>
      <w:szCs w:val="28"/>
    </w:rPr>
  </w:style>
  <w:style w:type="character" w:styleId="BodyTextIndentChar1" w:customStyle="1">
    <w:name w:val="Body Text Indent Char1"/>
    <w:basedOn w:val="DefaultParagraphFont"/>
    <w:uiPriority w:val="99"/>
    <w:semiHidden w:val="1"/>
    <w:rsid w:val="004923D2"/>
    <w:rPr>
      <w:rFonts w:asciiTheme="minorHAnsi" w:hAnsiTheme="minorHAnsi"/>
      <w:sz w:val="22"/>
    </w:rPr>
  </w:style>
  <w:style w:type="paragraph" w:styleId="BodyText">
    <w:name w:val="Body Text"/>
    <w:basedOn w:val="Normal"/>
    <w:link w:val="BodyTextChar"/>
    <w:unhideWhenUsed w:val="1"/>
    <w:rsid w:val="004923D2"/>
    <w:pPr>
      <w:spacing w:after="120"/>
    </w:pPr>
  </w:style>
  <w:style w:type="character" w:styleId="BodyTextChar" w:customStyle="1">
    <w:name w:val="Body Text Char"/>
    <w:basedOn w:val="DefaultParagraphFont"/>
    <w:link w:val="BodyText"/>
    <w:rsid w:val="004923D2"/>
    <w:rPr>
      <w:rFonts w:asciiTheme="minorHAnsi" w:hAnsiTheme="minorHAnsi"/>
      <w:sz w:val="22"/>
    </w:rPr>
  </w:style>
  <w:style w:type="numbering" w:styleId="NoList11" w:customStyle="1">
    <w:name w:val="No List11"/>
    <w:next w:val="NoList"/>
    <w:uiPriority w:val="99"/>
    <w:semiHidden w:val="1"/>
    <w:rsid w:val="004923D2"/>
  </w:style>
  <w:style w:type="paragraph" w:styleId="CharCharCharCharCharCharChar" w:customStyle="1">
    <w:name w:val="Char Char Char Char Char Char Char"/>
    <w:basedOn w:val="Normal"/>
    <w:next w:val="Normal"/>
    <w:autoRedefine w:val="1"/>
    <w:semiHidden w:val="1"/>
    <w:rsid w:val="004923D2"/>
    <w:pPr>
      <w:spacing w:after="120" w:before="120" w:line="312" w:lineRule="auto"/>
    </w:pPr>
    <w:rPr>
      <w:rFonts w:ascii="Times New Roman" w:cs="Times New Roman" w:eastAsia="Times New Roman" w:hAnsi="Times New Roman"/>
      <w:sz w:val="28"/>
      <w:szCs w:val="28"/>
    </w:rPr>
  </w:style>
  <w:style w:type="paragraph" w:styleId="Char" w:customStyle="1">
    <w:name w:val="Char"/>
    <w:autoRedefine w:val="1"/>
    <w:rsid w:val="004923D2"/>
    <w:pPr>
      <w:tabs>
        <w:tab w:val="left" w:pos="1152"/>
      </w:tabs>
      <w:spacing w:after="120" w:before="120" w:line="312" w:lineRule="auto"/>
    </w:pPr>
    <w:rPr>
      <w:rFonts w:ascii="Arial" w:cs="Arial" w:eastAsia="Times New Roman" w:hAnsi="Arial"/>
      <w:sz w:val="26"/>
      <w:szCs w:val="26"/>
    </w:rPr>
  </w:style>
  <w:style w:type="paragraph" w:styleId="CharCharChar" w:customStyle="1">
    <w:name w:val="Char Char Char"/>
    <w:basedOn w:val="Normal"/>
    <w:rsid w:val="004923D2"/>
    <w:pPr>
      <w:pageBreakBefore w:val="1"/>
      <w:spacing w:after="100" w:afterAutospacing="1" w:before="100" w:beforeAutospacing="1" w:line="240" w:lineRule="auto"/>
      <w:jc w:val="both"/>
    </w:pPr>
    <w:rPr>
      <w:rFonts w:ascii="Tahoma" w:cs="Times New Roman" w:eastAsia="Times New Roman" w:hAnsi="Tahoma"/>
      <w:sz w:val="20"/>
      <w:szCs w:val="20"/>
    </w:rPr>
  </w:style>
  <w:style w:type="character" w:styleId="PageNumber">
    <w:name w:val="page number"/>
    <w:basedOn w:val="DefaultParagraphFont"/>
    <w:rsid w:val="004923D2"/>
  </w:style>
  <w:style w:type="table" w:styleId="TableGrid1" w:customStyle="1">
    <w:name w:val="Table Grid1"/>
    <w:basedOn w:val="TableNormal"/>
    <w:next w:val="TableGrid"/>
    <w:rsid w:val="004923D2"/>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Char" w:customStyle="1">
    <w:name w:val="Char Char Char Char"/>
    <w:basedOn w:val="Normal"/>
    <w:rsid w:val="004923D2"/>
    <w:pPr>
      <w:spacing w:after="0" w:line="240" w:lineRule="auto"/>
    </w:pPr>
    <w:rPr>
      <w:rFonts w:ascii="Arial" w:cs="Times New Roman" w:eastAsia="Times New Roman" w:hAnsi="Arial"/>
      <w:szCs w:val="20"/>
      <w:lang w:val="en-AU"/>
    </w:rPr>
  </w:style>
  <w:style w:type="character" w:styleId="apple-converted-space" w:customStyle="1">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cs="Courier New" w:eastAsia="Times New Roman" w:hAnsi="Courier New"/>
      <w:sz w:val="20"/>
      <w:szCs w:val="20"/>
      <w:lang w:eastAsia="vi-VN" w:val="vi-VN"/>
    </w:rPr>
  </w:style>
  <w:style w:type="character" w:styleId="PlainTextChar" w:customStyle="1">
    <w:name w:val="Plain Text Char"/>
    <w:basedOn w:val="DefaultParagraphFont"/>
    <w:link w:val="PlainText"/>
    <w:rsid w:val="004923D2"/>
    <w:rPr>
      <w:rFonts w:ascii="Courier New" w:cs="Courier New" w:eastAsia="Times New Roman" w:hAnsi="Courier New"/>
      <w:sz w:val="20"/>
      <w:szCs w:val="20"/>
      <w:lang w:eastAsia="vi-VN" w:val="vi-VN"/>
    </w:rPr>
  </w:style>
  <w:style w:type="character" w:styleId="Hyperlink">
    <w:name w:val="Hyperlink"/>
    <w:rsid w:val="004923D2"/>
    <w:rPr>
      <w:color w:val="0000ff"/>
      <w:u w:val="single"/>
    </w:rPr>
  </w:style>
  <w:style w:type="paragraph" w:styleId="DefaultParagraphFontParaCharCharCharCharChar" w:customStyle="1">
    <w:name w:val="Default Paragraph Font Para Char Char Char Char Char"/>
    <w:autoRedefine w:val="1"/>
    <w:rsid w:val="004923D2"/>
    <w:pPr>
      <w:tabs>
        <w:tab w:val="left" w:pos="1152"/>
      </w:tabs>
      <w:spacing w:after="120" w:before="120" w:line="312" w:lineRule="auto"/>
    </w:pPr>
    <w:rPr>
      <w:rFonts w:ascii="Arial" w:cs="Arial" w:eastAsia="Times New Roman" w:hAnsi="Arial"/>
      <w:sz w:val="26"/>
      <w:szCs w:val="26"/>
    </w:rPr>
  </w:style>
  <w:style w:type="character" w:styleId="apple-style-span" w:customStyle="1">
    <w:name w:val="apple-style-span"/>
    <w:basedOn w:val="DefaultParagraphFont"/>
    <w:rsid w:val="004923D2"/>
  </w:style>
  <w:style w:type="character" w:styleId="Bodytext0" w:customStyle="1">
    <w:name w:val="Body text_"/>
    <w:link w:val="Bodytext1"/>
    <w:locked w:val="1"/>
    <w:rsid w:val="004923D2"/>
    <w:rPr>
      <w:sz w:val="26"/>
      <w:szCs w:val="26"/>
      <w:shd w:color="auto" w:fill="ffffff" w:val="clear"/>
    </w:rPr>
  </w:style>
  <w:style w:type="paragraph" w:styleId="Bodytext1" w:customStyle="1">
    <w:name w:val="Body text1"/>
    <w:basedOn w:val="Normal"/>
    <w:link w:val="Bodytext0"/>
    <w:rsid w:val="004923D2"/>
    <w:pPr>
      <w:widowControl w:val="0"/>
      <w:shd w:color="auto" w:fill="ffffff" w:val="clear"/>
      <w:spacing w:after="60" w:before="120" w:line="307" w:lineRule="exact"/>
      <w:jc w:val="both"/>
    </w:pPr>
    <w:rPr>
      <w:rFonts w:ascii="Times New Roman" w:hAnsi="Times New Roman"/>
      <w:sz w:val="26"/>
      <w:szCs w:val="26"/>
    </w:rPr>
  </w:style>
  <w:style w:type="character" w:styleId="Bodytext2" w:customStyle="1">
    <w:name w:val="Body text (2)_"/>
    <w:link w:val="Bodytext21"/>
    <w:locked w:val="1"/>
    <w:rsid w:val="004923D2"/>
    <w:rPr>
      <w:b w:val="1"/>
      <w:bCs w:val="1"/>
      <w:sz w:val="27"/>
      <w:szCs w:val="27"/>
      <w:shd w:color="auto" w:fill="ffffff" w:val="clear"/>
    </w:rPr>
  </w:style>
  <w:style w:type="paragraph" w:styleId="Bodytext21" w:customStyle="1">
    <w:name w:val="Body text (2)1"/>
    <w:basedOn w:val="Normal"/>
    <w:link w:val="Bodytext2"/>
    <w:rsid w:val="004923D2"/>
    <w:pPr>
      <w:widowControl w:val="0"/>
      <w:shd w:color="auto" w:fill="ffffff" w:val="clear"/>
      <w:spacing w:after="0" w:line="317" w:lineRule="exact"/>
      <w:jc w:val="both"/>
    </w:pPr>
    <w:rPr>
      <w:rFonts w:ascii="Times New Roman" w:hAnsi="Times New Roman"/>
      <w:b w:val="1"/>
      <w:bCs w:val="1"/>
      <w:sz w:val="27"/>
      <w:szCs w:val="27"/>
    </w:rPr>
  </w:style>
  <w:style w:type="character" w:styleId="Bodytext9" w:customStyle="1">
    <w:name w:val="Body text (9)_"/>
    <w:link w:val="Bodytext90"/>
    <w:locked w:val="1"/>
    <w:rsid w:val="004923D2"/>
    <w:rPr>
      <w:spacing w:val="30"/>
      <w:w w:val="150"/>
      <w:sz w:val="8"/>
      <w:szCs w:val="8"/>
      <w:shd w:color="auto" w:fill="ffffff" w:val="clear"/>
    </w:rPr>
  </w:style>
  <w:style w:type="paragraph" w:styleId="Bodytext90" w:customStyle="1">
    <w:name w:val="Body text (9)"/>
    <w:basedOn w:val="Normal"/>
    <w:link w:val="Bodytext9"/>
    <w:rsid w:val="004923D2"/>
    <w:pPr>
      <w:widowControl w:val="0"/>
      <w:shd w:color="auto" w:fill="ffffff" w:val="clear"/>
      <w:spacing w:after="120" w:line="240" w:lineRule="atLeast"/>
      <w:jc w:val="both"/>
    </w:pPr>
    <w:rPr>
      <w:rFonts w:ascii="Times New Roman" w:hAnsi="Times New Roman"/>
      <w:spacing w:val="30"/>
      <w:w w:val="150"/>
      <w:sz w:val="8"/>
      <w:szCs w:val="8"/>
    </w:rPr>
  </w:style>
  <w:style w:type="character" w:styleId="Heading30" w:customStyle="1">
    <w:name w:val="Heading #3_"/>
    <w:link w:val="Heading31"/>
    <w:locked w:val="1"/>
    <w:rsid w:val="004923D2"/>
    <w:rPr>
      <w:b w:val="1"/>
      <w:bCs w:val="1"/>
      <w:sz w:val="27"/>
      <w:szCs w:val="27"/>
      <w:shd w:color="auto" w:fill="ffffff" w:val="clear"/>
    </w:rPr>
  </w:style>
  <w:style w:type="paragraph" w:styleId="Heading31" w:customStyle="1">
    <w:name w:val="Heading #3"/>
    <w:basedOn w:val="Normal"/>
    <w:link w:val="Heading30"/>
    <w:rsid w:val="004923D2"/>
    <w:pPr>
      <w:widowControl w:val="0"/>
      <w:shd w:color="auto" w:fill="ffffff" w:val="clear"/>
      <w:spacing w:after="0" w:before="120" w:line="240" w:lineRule="atLeast"/>
      <w:ind w:firstLine="680"/>
      <w:jc w:val="both"/>
      <w:outlineLvl w:val="2"/>
    </w:pPr>
    <w:rPr>
      <w:rFonts w:ascii="Times New Roman" w:hAnsi="Times New Roman"/>
      <w:b w:val="1"/>
      <w:bCs w:val="1"/>
      <w:sz w:val="27"/>
      <w:szCs w:val="27"/>
    </w:rPr>
  </w:style>
  <w:style w:type="character" w:styleId="Bodytext125pt1" w:customStyle="1">
    <w:name w:val="Body text + 12.5 pt1"/>
    <w:aliases w:val="Bold3"/>
    <w:rsid w:val="004923D2"/>
    <w:rPr>
      <w:rFonts w:ascii="Times New Roman" w:cs="Times New Roman" w:hAnsi="Times New Roman"/>
      <w:b w:val="1"/>
      <w:bCs w:val="1"/>
      <w:sz w:val="25"/>
      <w:szCs w:val="25"/>
      <w:u w:val="none"/>
      <w:lang w:bidi="ar-SA"/>
    </w:rPr>
  </w:style>
  <w:style w:type="character" w:styleId="Headerorfooter" w:customStyle="1">
    <w:name w:val="Header or footer_"/>
    <w:link w:val="Headerorfooter1"/>
    <w:locked w:val="1"/>
    <w:rsid w:val="004923D2"/>
    <w:rPr>
      <w:noProof w:val="1"/>
      <w:sz w:val="26"/>
      <w:szCs w:val="26"/>
      <w:shd w:color="auto" w:fill="ffffff" w:val="clear"/>
    </w:rPr>
  </w:style>
  <w:style w:type="paragraph" w:styleId="Headerorfooter1" w:customStyle="1">
    <w:name w:val="Header or footer1"/>
    <w:basedOn w:val="Normal"/>
    <w:link w:val="Headerorfooter"/>
    <w:rsid w:val="004923D2"/>
    <w:pPr>
      <w:widowControl w:val="0"/>
      <w:shd w:color="auto" w:fill="ffffff" w:val="clear"/>
      <w:spacing w:after="0" w:line="240" w:lineRule="atLeast"/>
    </w:pPr>
    <w:rPr>
      <w:rFonts w:ascii="Times New Roman" w:hAnsi="Times New Roman"/>
      <w:noProof w:val="1"/>
      <w:sz w:val="26"/>
      <w:szCs w:val="26"/>
    </w:rPr>
  </w:style>
  <w:style w:type="character" w:styleId="Headerorfooter0" w:customStyle="1">
    <w:name w:val="Header or footer"/>
    <w:basedOn w:val="Headerorfooter"/>
    <w:rsid w:val="004923D2"/>
    <w:rPr>
      <w:noProof w:val="1"/>
      <w:sz w:val="26"/>
      <w:szCs w:val="26"/>
      <w:shd w:color="auto" w:fill="ffffff" w:val="clear"/>
    </w:rPr>
  </w:style>
  <w:style w:type="character" w:styleId="Bodytext213pt" w:customStyle="1">
    <w:name w:val="Body text (2) + 13 pt"/>
    <w:aliases w:val="Not Bold2"/>
    <w:rsid w:val="004923D2"/>
    <w:rPr>
      <w:rFonts w:ascii="Times New Roman" w:cs="Times New Roman" w:hAnsi="Times New Roman"/>
      <w:b w:val="1"/>
      <w:bCs w:val="1"/>
      <w:sz w:val="26"/>
      <w:szCs w:val="26"/>
      <w:u w:val="none"/>
      <w:lang w:bidi="ar-SA"/>
    </w:rPr>
  </w:style>
  <w:style w:type="character" w:styleId="HeaderorfooterGeorgia" w:customStyle="1">
    <w:name w:val="Header or footer + Georgia"/>
    <w:aliases w:val="4 pt1"/>
    <w:rsid w:val="004923D2"/>
    <w:rPr>
      <w:rFonts w:ascii="Georgia" w:cs="Georgia" w:hAnsi="Georgia"/>
      <w:noProof w:val="1"/>
      <w:sz w:val="8"/>
      <w:szCs w:val="8"/>
      <w:u w:val="none"/>
      <w:lang w:bidi="ar-SA"/>
    </w:rPr>
  </w:style>
  <w:style w:type="character" w:styleId="BodyText10" w:customStyle="1">
    <w:name w:val="Body Text1"/>
    <w:rsid w:val="004923D2"/>
    <w:rPr>
      <w:rFonts w:ascii="Times New Roman" w:cs="Times New Roman" w:hAnsi="Times New Roman"/>
      <w:sz w:val="26"/>
      <w:szCs w:val="26"/>
      <w:u w:val="single"/>
      <w:lang w:bidi="ar-SA"/>
    </w:rPr>
  </w:style>
  <w:style w:type="paragraph" w:styleId="DocumentMap">
    <w:name w:val="Document Map"/>
    <w:basedOn w:val="Normal"/>
    <w:link w:val="DocumentMapChar"/>
    <w:semiHidden w:val="1"/>
    <w:rsid w:val="004923D2"/>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semiHidden w:val="1"/>
    <w:rsid w:val="004923D2"/>
    <w:rPr>
      <w:rFonts w:ascii="Tahoma" w:cs="Tahoma" w:eastAsia="Times New Roman" w:hAnsi="Tahoma"/>
      <w:sz w:val="20"/>
      <w:szCs w:val="20"/>
      <w:shd w:color="auto" w:fill="000080" w:val="clear"/>
    </w:rPr>
  </w:style>
  <w:style w:type="character" w:styleId="CommentReference">
    <w:name w:val="annotation reference"/>
    <w:semiHidden w:val="1"/>
    <w:rsid w:val="004923D2"/>
    <w:rPr>
      <w:sz w:val="16"/>
      <w:szCs w:val="16"/>
    </w:rPr>
  </w:style>
  <w:style w:type="paragraph" w:styleId="CommentText">
    <w:name w:val="annotation text"/>
    <w:basedOn w:val="Normal"/>
    <w:link w:val="CommentTextChar"/>
    <w:semiHidden w:val="1"/>
    <w:rsid w:val="004923D2"/>
    <w:pPr>
      <w:spacing w:after="0" w:line="240" w:lineRule="auto"/>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semiHidden w:val="1"/>
    <w:rsid w:val="004923D2"/>
    <w:rPr>
      <w:rFonts w:cs="Times New Roman" w:eastAsia="Times New Roman"/>
      <w:sz w:val="20"/>
      <w:szCs w:val="20"/>
    </w:rPr>
  </w:style>
  <w:style w:type="paragraph" w:styleId="CommentSubject">
    <w:name w:val="annotation subject"/>
    <w:basedOn w:val="CommentText"/>
    <w:next w:val="CommentText"/>
    <w:link w:val="CommentSubjectChar"/>
    <w:semiHidden w:val="1"/>
    <w:rsid w:val="004923D2"/>
    <w:rPr>
      <w:b w:val="1"/>
      <w:bCs w:val="1"/>
    </w:rPr>
  </w:style>
  <w:style w:type="character" w:styleId="CommentSubjectChar" w:customStyle="1">
    <w:name w:val="Comment Subject Char"/>
    <w:basedOn w:val="CommentTextChar"/>
    <w:link w:val="CommentSubject"/>
    <w:semiHidden w:val="1"/>
    <w:rsid w:val="004923D2"/>
    <w:rPr>
      <w:rFonts w:cs="Times New Roman" w:eastAsia="Times New Roman"/>
      <w:b w:val="1"/>
      <w:bCs w:val="1"/>
      <w:sz w:val="20"/>
      <w:szCs w:val="20"/>
    </w:rPr>
  </w:style>
  <w:style w:type="numbering" w:styleId="NoList111" w:customStyle="1">
    <w:name w:val="No List111"/>
    <w:next w:val="NoList"/>
    <w:semiHidden w:val="1"/>
    <w:rsid w:val="004923D2"/>
  </w:style>
  <w:style w:type="character" w:styleId="normal-h1" w:customStyle="1">
    <w:name w:val="normal-h1"/>
    <w:rsid w:val="004923D2"/>
    <w:rPr>
      <w:rFonts w:ascii="Times New Roman" w:cs="Times New Roman" w:hAnsi="Times New Roman" w:hint="default"/>
      <w:color w:val="0000ff"/>
      <w:sz w:val="24"/>
      <w:szCs w:val="24"/>
    </w:rPr>
  </w:style>
  <w:style w:type="character" w:styleId="dieuchar" w:customStyle="1">
    <w:name w:val="dieuchar"/>
    <w:rsid w:val="004923D2"/>
    <w:rPr>
      <w:b w:val="1"/>
      <w:bCs w:val="1"/>
      <w:color w:val="0000ff"/>
      <w:spacing w:val="24"/>
    </w:rPr>
  </w:style>
  <w:style w:type="paragraph" w:styleId="CharChar1" w:customStyle="1">
    <w:name w:val="Char Char1"/>
    <w:basedOn w:val="DocumentMap"/>
    <w:autoRedefine w:val="1"/>
    <w:rsid w:val="004923D2"/>
    <w:pPr>
      <w:widowControl w:val="0"/>
      <w:jc w:val="both"/>
    </w:pPr>
    <w:rPr>
      <w:rFonts w:cs="Times New Roman" w:eastAsia="SimSun"/>
      <w:kern w:val="2"/>
      <w:sz w:val="24"/>
      <w:szCs w:val="24"/>
      <w:lang w:eastAsia="zh-CN"/>
    </w:rPr>
  </w:style>
  <w:style w:type="paragraph" w:styleId="1CharCharCharChar" w:customStyle="1">
    <w:name w:val="1 Char Char Char Char"/>
    <w:basedOn w:val="DocumentMap"/>
    <w:autoRedefine w:val="1"/>
    <w:rsid w:val="004923D2"/>
    <w:pPr>
      <w:widowControl w:val="0"/>
      <w:jc w:val="both"/>
    </w:pPr>
    <w:rPr>
      <w:rFonts w:cs="Times New Roman" w:eastAsia="SimSun"/>
      <w:kern w:val="2"/>
      <w:sz w:val="24"/>
      <w:szCs w:val="24"/>
      <w:lang w:eastAsia="zh-CN"/>
    </w:rPr>
  </w:style>
  <w:style w:type="numbering" w:styleId="NoList2" w:customStyle="1">
    <w:name w:val="No List2"/>
    <w:next w:val="NoList"/>
    <w:semiHidden w:val="1"/>
    <w:rsid w:val="004923D2"/>
  </w:style>
  <w:style w:type="paragraph" w:styleId="Style1" w:customStyle="1">
    <w:name w:val="Style1"/>
    <w:basedOn w:val="Normal"/>
    <w:rsid w:val="004923D2"/>
    <w:pPr>
      <w:spacing w:after="0" w:before="120" w:line="240" w:lineRule="auto"/>
      <w:ind w:firstLine="567"/>
      <w:jc w:val="both"/>
    </w:pPr>
    <w:rPr>
      <w:rFonts w:ascii="Times New Roman" w:cs="Times New Roman" w:eastAsia="Arial" w:hAnsi="Times New Roman"/>
      <w:sz w:val="20"/>
      <w:szCs w:val="28"/>
      <w:lang w:eastAsia="vi-VN"/>
    </w:rPr>
  </w:style>
  <w:style w:type="paragraph" w:styleId="Caption">
    <w:name w:val="caption"/>
    <w:basedOn w:val="Normal"/>
    <w:next w:val="Normal"/>
    <w:qFormat w:val="1"/>
    <w:rsid w:val="004923D2"/>
    <w:pPr>
      <w:spacing w:after="0" w:line="240" w:lineRule="auto"/>
    </w:pPr>
    <w:rPr>
      <w:rFonts w:ascii="Times New Roman" w:cs="Times New Roman" w:eastAsia="Arial" w:hAnsi="Times New Roman"/>
      <w:b w:val="1"/>
      <w:bCs w:val="1"/>
      <w:sz w:val="20"/>
      <w:szCs w:val="20"/>
      <w:lang w:eastAsia="vi-VN"/>
    </w:rPr>
  </w:style>
  <w:style w:type="character" w:styleId="FollowedHyperlink">
    <w:name w:val="FollowedHyperlink"/>
    <w:uiPriority w:val="99"/>
    <w:unhideWhenUsed w:val="1"/>
    <w:rsid w:val="004923D2"/>
    <w:rPr>
      <w:color w:val="800080"/>
      <w:u w:val="single"/>
    </w:rPr>
  </w:style>
  <w:style w:type="character" w:styleId="HeaderChar1" w:customStyle="1">
    <w:name w:val="Header Char1"/>
    <w:rsid w:val="004923D2"/>
    <w:rPr>
      <w:rFonts w:eastAsia="Arial"/>
      <w:szCs w:val="28"/>
      <w:lang w:eastAsia="vi-VN" w:val="vi-VN"/>
    </w:rPr>
  </w:style>
  <w:style w:type="paragraph" w:styleId="BodyTextIndent2">
    <w:name w:val="Body Text Indent 2"/>
    <w:basedOn w:val="Normal"/>
    <w:link w:val="BodyTextIndent2Char"/>
    <w:rsid w:val="004923D2"/>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923D2"/>
    <w:rPr>
      <w:rFonts w:cs="Times New Roman" w:eastAsia="Times New Roman"/>
      <w:sz w:val="24"/>
      <w:szCs w:val="24"/>
    </w:rPr>
  </w:style>
  <w:style w:type="numbering" w:styleId="NoList3" w:customStyle="1">
    <w:name w:val="No List3"/>
    <w:next w:val="NoList"/>
    <w:uiPriority w:val="99"/>
    <w:semiHidden w:val="1"/>
    <w:rsid w:val="004923D2"/>
  </w:style>
  <w:style w:type="table" w:styleId="TableGrid2" w:customStyle="1">
    <w:name w:val="Table Grid2"/>
    <w:basedOn w:val="TableNormal"/>
    <w:next w:val="TableGrid"/>
    <w:rsid w:val="004923D2"/>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semiHidden w:val="1"/>
    <w:rsid w:val="004923D2"/>
  </w:style>
  <w:style w:type="numbering" w:styleId="NoList21" w:customStyle="1">
    <w:name w:val="No List21"/>
    <w:next w:val="NoList"/>
    <w:semiHidden w:val="1"/>
    <w:rsid w:val="004923D2"/>
  </w:style>
  <w:style w:type="numbering" w:styleId="NoList4" w:customStyle="1">
    <w:name w:val="No List4"/>
    <w:next w:val="NoList"/>
    <w:uiPriority w:val="99"/>
    <w:semiHidden w:val="1"/>
    <w:rsid w:val="004923D2"/>
  </w:style>
  <w:style w:type="table" w:styleId="TableGrid3" w:customStyle="1">
    <w:name w:val="Table Grid3"/>
    <w:basedOn w:val="TableNormal"/>
    <w:next w:val="TableGrid"/>
    <w:rsid w:val="004923D2"/>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3" w:customStyle="1">
    <w:name w:val="No List13"/>
    <w:next w:val="NoList"/>
    <w:semiHidden w:val="1"/>
    <w:rsid w:val="004923D2"/>
  </w:style>
  <w:style w:type="numbering" w:styleId="NoList22" w:customStyle="1">
    <w:name w:val="No List22"/>
    <w:next w:val="NoList"/>
    <w:semiHidden w:val="1"/>
    <w:rsid w:val="004923D2"/>
  </w:style>
  <w:style w:type="numbering" w:styleId="NoList5" w:customStyle="1">
    <w:name w:val="No List5"/>
    <w:next w:val="NoList"/>
    <w:uiPriority w:val="99"/>
    <w:semiHidden w:val="1"/>
    <w:unhideWhenUsed w:val="1"/>
    <w:rsid w:val="004923D2"/>
  </w:style>
  <w:style w:type="numbering" w:styleId="NoList6" w:customStyle="1">
    <w:name w:val="No List6"/>
    <w:next w:val="NoList"/>
    <w:uiPriority w:val="99"/>
    <w:semiHidden w:val="1"/>
    <w:unhideWhenUsed w:val="1"/>
    <w:rsid w:val="006815E3"/>
  </w:style>
  <w:style w:type="table" w:styleId="TableGrid4" w:customStyle="1">
    <w:name w:val="Table Grid4"/>
    <w:basedOn w:val="TableNormal"/>
    <w:next w:val="TableGrid"/>
    <w:uiPriority w:val="59"/>
    <w:rsid w:val="006815E3"/>
    <w:rPr>
      <w:rFonts w:cs="Times New Roman" w:eastAsia="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4" w:customStyle="1">
    <w:name w:val="No List14"/>
    <w:next w:val="NoList"/>
    <w:uiPriority w:val="99"/>
    <w:semiHidden w:val="1"/>
    <w:rsid w:val="006815E3"/>
  </w:style>
  <w:style w:type="table" w:styleId="TableGrid11" w:customStyle="1">
    <w:name w:val="Table Grid11"/>
    <w:basedOn w:val="TableNormal"/>
    <w:next w:val="TableGrid"/>
    <w:rsid w:val="006815E3"/>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semiHidden w:val="1"/>
    <w:rsid w:val="006815E3"/>
  </w:style>
  <w:style w:type="numbering" w:styleId="NoList23" w:customStyle="1">
    <w:name w:val="No List23"/>
    <w:next w:val="NoList"/>
    <w:semiHidden w:val="1"/>
    <w:rsid w:val="006815E3"/>
  </w:style>
  <w:style w:type="numbering" w:styleId="NoList31" w:customStyle="1">
    <w:name w:val="No List31"/>
    <w:next w:val="NoList"/>
    <w:uiPriority w:val="99"/>
    <w:semiHidden w:val="1"/>
    <w:rsid w:val="006815E3"/>
  </w:style>
  <w:style w:type="table" w:styleId="TableGrid21" w:customStyle="1">
    <w:name w:val="Table Grid21"/>
    <w:basedOn w:val="TableNormal"/>
    <w:next w:val="TableGrid"/>
    <w:rsid w:val="006815E3"/>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1" w:customStyle="1">
    <w:name w:val="No List121"/>
    <w:next w:val="NoList"/>
    <w:semiHidden w:val="1"/>
    <w:rsid w:val="006815E3"/>
  </w:style>
  <w:style w:type="numbering" w:styleId="NoList211" w:customStyle="1">
    <w:name w:val="No List211"/>
    <w:next w:val="NoList"/>
    <w:semiHidden w:val="1"/>
    <w:rsid w:val="006815E3"/>
  </w:style>
  <w:style w:type="numbering" w:styleId="NoList41" w:customStyle="1">
    <w:name w:val="No List41"/>
    <w:next w:val="NoList"/>
    <w:uiPriority w:val="99"/>
    <w:semiHidden w:val="1"/>
    <w:rsid w:val="006815E3"/>
  </w:style>
  <w:style w:type="table" w:styleId="TableGrid31" w:customStyle="1">
    <w:name w:val="Table Grid31"/>
    <w:basedOn w:val="TableNormal"/>
    <w:next w:val="TableGrid"/>
    <w:rsid w:val="006815E3"/>
    <w:rPr>
      <w:rFonts w:cs="Times New Roman"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31" w:customStyle="1">
    <w:name w:val="No List131"/>
    <w:next w:val="NoList"/>
    <w:semiHidden w:val="1"/>
    <w:rsid w:val="006815E3"/>
  </w:style>
  <w:style w:type="numbering" w:styleId="NoList221" w:customStyle="1">
    <w:name w:val="No List221"/>
    <w:next w:val="NoList"/>
    <w:semiHidden w:val="1"/>
    <w:rsid w:val="006815E3"/>
  </w:style>
  <w:style w:type="numbering" w:styleId="NoList51" w:customStyle="1">
    <w:name w:val="No List51"/>
    <w:next w:val="NoList"/>
    <w:uiPriority w:val="99"/>
    <w:semiHidden w:val="1"/>
    <w:unhideWhenUsed w:val="1"/>
    <w:rsid w:val="006815E3"/>
  </w:style>
  <w:style w:type="character" w:styleId="Bodytext6" w:customStyle="1">
    <w:name w:val="Body text (6)_"/>
    <w:basedOn w:val="DefaultParagraphFont"/>
    <w:link w:val="Bodytext60"/>
    <w:rsid w:val="00704476"/>
    <w:rPr>
      <w:rFonts w:cs="Times New Roman" w:eastAsia="Times New Roman"/>
      <w:sz w:val="22"/>
      <w:shd w:color="auto" w:fill="ffffff" w:val="clear"/>
    </w:rPr>
  </w:style>
  <w:style w:type="paragraph" w:styleId="Bodytext60" w:customStyle="1">
    <w:name w:val="Body text (6)"/>
    <w:basedOn w:val="Normal"/>
    <w:link w:val="Bodytext6"/>
    <w:rsid w:val="00704476"/>
    <w:pPr>
      <w:widowControl w:val="0"/>
      <w:shd w:color="auto" w:fill="ffffff" w:val="clear"/>
      <w:spacing w:after="0" w:line="264" w:lineRule="auto"/>
      <w:ind w:firstLine="580"/>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sHiH8qfYxzfTGI7O0NGwCZ/5w==">CgMxLjA4AHIhMWJ1Ml9aeTJhTkR6X3BBM2FQQy14SWNRODFzNm1GaVp3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2024-04-02T07:02:00Z</dcterms:created>
  <dc:creator>DELL</dc:creator>
</cp:coreProperties>
</file>